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7372E" w14:textId="5F568458" w:rsidR="00C5570A" w:rsidRDefault="00C5570A" w:rsidP="00C5570A">
      <w:pPr>
        <w:spacing w:after="0" w:line="240" w:lineRule="auto"/>
        <w:rPr>
          <w:rFonts w:ascii="Times New Roman" w:eastAsia="Times New Roman" w:hAnsi="Times New Roman" w:cs="Times New Roman"/>
          <w:kern w:val="0"/>
          <w:sz w:val="22"/>
          <w:szCs w:val="22"/>
          <w14:ligatures w14:val="none"/>
        </w:rPr>
      </w:pPr>
      <w:r w:rsidRPr="00C5570A">
        <w:rPr>
          <w:rFonts w:ascii="Calibri" w:eastAsia="Times New Roman" w:hAnsi="Calibri" w:cs="Times New Roman"/>
          <w:noProof/>
          <w:kern w:val="0"/>
          <w:sz w:val="4"/>
          <w:szCs w:val="4"/>
          <w14:ligatures w14:val="none"/>
        </w:rPr>
        <w:drawing>
          <wp:anchor distT="0" distB="0" distL="114300" distR="114300" simplePos="0" relativeHeight="251659264" behindDoc="1" locked="0" layoutInCell="1" allowOverlap="1" wp14:anchorId="7105E055" wp14:editId="35D97B08">
            <wp:simplePos x="0" y="0"/>
            <wp:positionH relativeFrom="column">
              <wp:posOffset>5943600</wp:posOffset>
            </wp:positionH>
            <wp:positionV relativeFrom="paragraph">
              <wp:posOffset>0</wp:posOffset>
            </wp:positionV>
            <wp:extent cx="1371600" cy="1391285"/>
            <wp:effectExtent l="0" t="0" r="0" b="0"/>
            <wp:wrapTight wrapText="bothSides">
              <wp:wrapPolygon edited="0">
                <wp:start x="0" y="0"/>
                <wp:lineTo x="0" y="21294"/>
                <wp:lineTo x="21300" y="21294"/>
                <wp:lineTo x="21300" y="0"/>
                <wp:lineTo x="0" y="0"/>
              </wp:wrapPolygon>
            </wp:wrapTight>
            <wp:docPr id="774216029" name="Picture 77421602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391285"/>
                    </a:xfrm>
                    <a:prstGeom prst="rect">
                      <a:avLst/>
                    </a:prstGeom>
                    <a:noFill/>
                  </pic:spPr>
                </pic:pic>
              </a:graphicData>
            </a:graphic>
            <wp14:sizeRelH relativeFrom="page">
              <wp14:pctWidth>0</wp14:pctWidth>
            </wp14:sizeRelH>
            <wp14:sizeRelV relativeFrom="page">
              <wp14:pctHeight>0</wp14:pctHeight>
            </wp14:sizeRelV>
          </wp:anchor>
        </w:drawing>
      </w:r>
    </w:p>
    <w:p w14:paraId="643D21CC" w14:textId="77777777" w:rsidR="00C5570A" w:rsidRDefault="00C5570A" w:rsidP="00C5570A">
      <w:pPr>
        <w:spacing w:after="0" w:line="240" w:lineRule="auto"/>
        <w:rPr>
          <w:rFonts w:ascii="Times New Roman" w:eastAsia="Times New Roman" w:hAnsi="Times New Roman" w:cs="Times New Roman"/>
          <w:kern w:val="0"/>
          <w:sz w:val="22"/>
          <w:szCs w:val="22"/>
          <w14:ligatures w14:val="none"/>
        </w:rPr>
      </w:pPr>
    </w:p>
    <w:p w14:paraId="0D988AF5" w14:textId="04C6F2A0" w:rsidR="00C5570A" w:rsidRPr="00C5570A" w:rsidRDefault="00C5570A" w:rsidP="00C5570A">
      <w:pPr>
        <w:spacing w:after="0" w:line="240" w:lineRule="auto"/>
        <w:rPr>
          <w:rFonts w:ascii="Times New Roman" w:eastAsia="Times New Roman" w:hAnsi="Times New Roman" w:cs="Times New Roman"/>
          <w:kern w:val="0"/>
          <w:sz w:val="22"/>
          <w:szCs w:val="22"/>
          <w14:ligatures w14:val="none"/>
        </w:rPr>
      </w:pPr>
      <w:r w:rsidRPr="00C5570A">
        <w:rPr>
          <w:rFonts w:ascii="Times New Roman" w:eastAsia="Times New Roman" w:hAnsi="Times New Roman" w:cs="Times New Roman"/>
          <w:kern w:val="0"/>
          <w:sz w:val="22"/>
          <w:szCs w:val="22"/>
          <w14:ligatures w14:val="none"/>
        </w:rPr>
        <w:t>Dear Parent/Guardian,</w:t>
      </w:r>
    </w:p>
    <w:p w14:paraId="30178763" w14:textId="06D55D0A" w:rsidR="00C5570A" w:rsidRPr="00C5570A" w:rsidRDefault="00C5570A" w:rsidP="00C5570A">
      <w:pPr>
        <w:spacing w:after="0" w:line="240" w:lineRule="auto"/>
        <w:rPr>
          <w:rFonts w:ascii="Times New Roman" w:eastAsia="Times New Roman" w:hAnsi="Times New Roman" w:cs="Times New Roman"/>
          <w:kern w:val="0"/>
          <w:sz w:val="22"/>
          <w:szCs w:val="22"/>
          <w14:ligatures w14:val="none"/>
        </w:rPr>
      </w:pPr>
    </w:p>
    <w:p w14:paraId="11B1A527" w14:textId="70C88BCE" w:rsidR="00C5570A" w:rsidRPr="00C5570A" w:rsidRDefault="00C5570A" w:rsidP="00C5570A">
      <w:pPr>
        <w:spacing w:after="0" w:line="240" w:lineRule="auto"/>
        <w:rPr>
          <w:rFonts w:ascii="Times New Roman" w:eastAsia="Times New Roman" w:hAnsi="Times New Roman" w:cs="Times New Roman"/>
          <w:color w:val="221E1F"/>
          <w:kern w:val="0"/>
          <w:sz w:val="22"/>
          <w:szCs w:val="22"/>
          <w14:ligatures w14:val="none"/>
        </w:rPr>
      </w:pPr>
      <w:r w:rsidRPr="00C5570A">
        <w:rPr>
          <w:rFonts w:ascii="Times New Roman" w:eastAsia="Times New Roman" w:hAnsi="Times New Roman" w:cs="Times New Roman"/>
          <w:kern w:val="0"/>
          <w:sz w:val="22"/>
          <w:szCs w:val="22"/>
          <w14:ligatures w14:val="none"/>
        </w:rPr>
        <w:t xml:space="preserve">Your student will take the computer-based Grade </w:t>
      </w:r>
      <w:r w:rsidR="007F61C7">
        <w:rPr>
          <w:rFonts w:ascii="Times New Roman" w:eastAsia="Times New Roman" w:hAnsi="Times New Roman" w:cs="Times New Roman"/>
          <w:kern w:val="0"/>
          <w:sz w:val="22"/>
          <w:szCs w:val="22"/>
          <w14:ligatures w14:val="none"/>
        </w:rPr>
        <w:t>5</w:t>
      </w:r>
      <w:r w:rsidRPr="00C5570A">
        <w:rPr>
          <w:rFonts w:ascii="Times New Roman" w:eastAsia="Times New Roman" w:hAnsi="Times New Roman" w:cs="Times New Roman"/>
          <w:kern w:val="0"/>
          <w:sz w:val="22"/>
          <w:szCs w:val="22"/>
          <w14:ligatures w14:val="none"/>
        </w:rPr>
        <w:t xml:space="preserve"> Benchmarks for Excellent Student Thinking (B.E.S.T.) Writing assessment on Tuesday, March 31</w:t>
      </w:r>
      <w:r w:rsidRPr="00C5570A">
        <w:rPr>
          <w:rFonts w:ascii="Times New Roman" w:eastAsia="Times New Roman" w:hAnsi="Times New Roman" w:cs="Times New Roman"/>
          <w:kern w:val="0"/>
          <w:sz w:val="22"/>
          <w:szCs w:val="22"/>
          <w:vertAlign w:val="superscript"/>
          <w14:ligatures w14:val="none"/>
        </w:rPr>
        <w:t>st</w:t>
      </w:r>
      <w:r w:rsidRPr="00C5570A">
        <w:rPr>
          <w:rFonts w:ascii="Times New Roman" w:eastAsia="Times New Roman" w:hAnsi="Times New Roman" w:cs="Times New Roman"/>
          <w:kern w:val="0"/>
          <w:sz w:val="22"/>
          <w:szCs w:val="22"/>
          <w14:ligatures w14:val="none"/>
        </w:rPr>
        <w:t xml:space="preserve">. The B.E.S.T. Writing assessment is administered in one 120-minute session, and students may work up to half of a typical school day. You will be provided information about how to see your student’s results after testing is completed. You or your student can review the computer-based sample items and certain released tests at home at </w:t>
      </w:r>
      <w:hyperlink r:id="rId8" w:history="1">
        <w:r w:rsidRPr="00C5570A">
          <w:rPr>
            <w:rFonts w:ascii="Times New Roman" w:eastAsia="Times New Roman" w:hAnsi="Times New Roman" w:cs="Times New Roman"/>
            <w:color w:val="0000FF"/>
            <w:kern w:val="0"/>
            <w:sz w:val="22"/>
            <w:szCs w:val="22"/>
            <w:u w:val="single"/>
            <w14:ligatures w14:val="none"/>
          </w:rPr>
          <w:t>https://flfast.org/families.html</w:t>
        </w:r>
      </w:hyperlink>
      <w:r w:rsidRPr="00C5570A">
        <w:rPr>
          <w:rFonts w:ascii="Times New Roman" w:eastAsia="Times New Roman" w:hAnsi="Times New Roman" w:cs="Times New Roman"/>
          <w:kern w:val="0"/>
          <w:sz w:val="22"/>
          <w:szCs w:val="22"/>
          <w14:ligatures w14:val="none"/>
        </w:rPr>
        <w:t xml:space="preserve">.  </w:t>
      </w:r>
    </w:p>
    <w:p w14:paraId="671987E2" w14:textId="77777777" w:rsidR="00C5570A" w:rsidRPr="00C5570A" w:rsidRDefault="00C5570A" w:rsidP="00C5570A">
      <w:pPr>
        <w:spacing w:after="0" w:line="240" w:lineRule="auto"/>
        <w:rPr>
          <w:rFonts w:ascii="Times New Roman" w:eastAsia="Times New Roman" w:hAnsi="Times New Roman" w:cs="Times New Roman"/>
          <w:kern w:val="0"/>
          <w:sz w:val="22"/>
          <w:szCs w:val="22"/>
          <w14:ligatures w14:val="none"/>
        </w:rPr>
      </w:pPr>
    </w:p>
    <w:p w14:paraId="597EC437" w14:textId="77777777" w:rsidR="00C5570A" w:rsidRPr="00C5570A" w:rsidRDefault="00C5570A" w:rsidP="00C5570A">
      <w:pPr>
        <w:spacing w:after="0" w:line="240" w:lineRule="auto"/>
        <w:rPr>
          <w:rFonts w:ascii="Times New Roman" w:eastAsia="Times New Roman" w:hAnsi="Times New Roman" w:cs="Times New Roman"/>
          <w:kern w:val="0"/>
          <w:sz w:val="22"/>
          <w:szCs w:val="22"/>
          <w14:ligatures w14:val="none"/>
        </w:rPr>
      </w:pPr>
      <w:r w:rsidRPr="00C5570A">
        <w:rPr>
          <w:rFonts w:ascii="Times New Roman" w:eastAsia="Times New Roman" w:hAnsi="Times New Roman" w:cs="Times New Roman"/>
          <w:kern w:val="0"/>
          <w:sz w:val="22"/>
          <w:szCs w:val="22"/>
          <w14:ligatures w14:val="none"/>
        </w:rPr>
        <w:t>Please review the following policies with your student before testing:</w:t>
      </w:r>
    </w:p>
    <w:p w14:paraId="6F3A4706" w14:textId="7154300C" w:rsidR="00C5570A" w:rsidRPr="00C5570A" w:rsidRDefault="00C5570A" w:rsidP="00C5570A">
      <w:pPr>
        <w:numPr>
          <w:ilvl w:val="0"/>
          <w:numId w:val="2"/>
        </w:numPr>
        <w:spacing w:after="0" w:line="240" w:lineRule="auto"/>
        <w:ind w:left="720"/>
        <w:rPr>
          <w:rFonts w:ascii="Times New Roman" w:eastAsia="Times New Roman" w:hAnsi="Times New Roman" w:cs="Times New Roman"/>
          <w:kern w:val="0"/>
          <w:sz w:val="22"/>
          <w:szCs w:val="22"/>
          <w14:ligatures w14:val="none"/>
        </w:rPr>
      </w:pPr>
      <w:r w:rsidRPr="00C5570A">
        <w:rPr>
          <w:rFonts w:ascii="Times New Roman" w:eastAsia="Times New Roman" w:hAnsi="Times New Roman" w:cs="Times New Roman"/>
          <w:b/>
          <w:bCs/>
          <w:kern w:val="0"/>
          <w:sz w:val="22"/>
          <w:szCs w:val="22"/>
          <w14:ligatures w14:val="none"/>
        </w:rPr>
        <w:t>Electronic Devices</w:t>
      </w:r>
      <w:r w:rsidRPr="00C5570A">
        <w:rPr>
          <w:rFonts w:ascii="Times New Roman" w:eastAsia="Times New Roman" w:hAnsi="Times New Roman" w:cs="Times New Roman"/>
          <w:kern w:val="0"/>
          <w:sz w:val="22"/>
          <w:szCs w:val="22"/>
          <w14:ligatures w14:val="none"/>
        </w:rPr>
        <w:t xml:space="preserve">—Students are not allowed to have any electronic devices, including, but not limited to, cell phones, smart glasses, and smartwatches, at any time during testing </w:t>
      </w:r>
      <w:r w:rsidRPr="00C5570A">
        <w:rPr>
          <w:rFonts w:ascii="Times New Roman" w:eastAsia="Times New Roman" w:hAnsi="Times New Roman" w:cs="Times New Roman"/>
          <w:b/>
          <w:kern w:val="0"/>
          <w:sz w:val="22"/>
          <w:szCs w:val="22"/>
          <w14:ligatures w14:val="none"/>
        </w:rPr>
        <w:t>or</w:t>
      </w:r>
      <w:r w:rsidRPr="00C5570A">
        <w:rPr>
          <w:rFonts w:ascii="Times New Roman" w:eastAsia="Times New Roman" w:hAnsi="Times New Roman" w:cs="Times New Roman"/>
          <w:kern w:val="0"/>
          <w:sz w:val="22"/>
          <w:szCs w:val="22"/>
          <w14:ligatures w14:val="none"/>
        </w:rPr>
        <w:t xml:space="preserve"> during breaks (e.g., restroom), </w:t>
      </w:r>
      <w:r w:rsidRPr="00C5570A">
        <w:rPr>
          <w:rFonts w:ascii="Times New Roman" w:eastAsia="Times New Roman" w:hAnsi="Times New Roman" w:cs="Times New Roman"/>
          <w:b/>
          <w:kern w:val="0"/>
          <w:sz w:val="22"/>
          <w:szCs w:val="22"/>
          <w14:ligatures w14:val="none"/>
        </w:rPr>
        <w:t>even if the devices are turned off or students do not use them</w:t>
      </w:r>
      <w:r w:rsidRPr="00C5570A">
        <w:rPr>
          <w:rFonts w:ascii="Times New Roman" w:eastAsia="Times New Roman" w:hAnsi="Times New Roman" w:cs="Times New Roman"/>
          <w:kern w:val="0"/>
          <w:sz w:val="22"/>
          <w:szCs w:val="22"/>
          <w14:ligatures w14:val="none"/>
        </w:rPr>
        <w:t xml:space="preserve">. Students may not wear smart glasses during statewide testing, even if they are prescription glasses. Students with prescription smart glasses will need to remove them or test another day with standard glasses. If your student is found with an electronic device or is found using Bluetooth/wireless headphones/earbuds during testing, his or her test will be invalidated (not scored). </w:t>
      </w:r>
    </w:p>
    <w:p w14:paraId="29C3913D" w14:textId="2D2D2DCA" w:rsidR="00C5570A" w:rsidRPr="00C5570A" w:rsidRDefault="00C5570A" w:rsidP="00C5570A">
      <w:pPr>
        <w:numPr>
          <w:ilvl w:val="0"/>
          <w:numId w:val="3"/>
        </w:numPr>
        <w:spacing w:after="0" w:line="240" w:lineRule="auto"/>
        <w:ind w:left="720"/>
        <w:rPr>
          <w:rFonts w:ascii="Times New Roman" w:eastAsia="Times New Roman" w:hAnsi="Times New Roman" w:cs="Times New Roman"/>
          <w:kern w:val="0"/>
          <w:sz w:val="22"/>
          <w:szCs w:val="22"/>
          <w14:ligatures w14:val="none"/>
        </w:rPr>
      </w:pPr>
      <w:r w:rsidRPr="00C5570A">
        <w:rPr>
          <w:rFonts w:ascii="Times New Roman" w:eastAsia="Times New Roman" w:hAnsi="Times New Roman" w:cs="Times New Roman"/>
          <w:b/>
          <w:bCs/>
          <w:color w:val="000000"/>
          <w:kern w:val="0"/>
          <w:sz w:val="22"/>
          <w:szCs w:val="22"/>
          <w14:ligatures w14:val="none"/>
        </w:rPr>
        <w:t>Testing Rules Acknowledgment</w:t>
      </w:r>
      <w:r w:rsidRPr="00C5570A">
        <w:rPr>
          <w:rFonts w:ascii="Times New Roman" w:eastAsia="Times New Roman" w:hAnsi="Times New Roman" w:cs="Times New Roman"/>
          <w:color w:val="000000"/>
          <w:kern w:val="0"/>
          <w:sz w:val="22"/>
          <w:szCs w:val="22"/>
          <w14:ligatures w14:val="none"/>
        </w:rPr>
        <w:t xml:space="preserve">—All tests include a Testing Rules Acknowledgment that reads: “I understand the testing rules that were just read to me. If I do not follow these rules, my test score may be invalidated.” Prior to testing, test administrators read the rules to students, and students click a box in the test to show that  they understand the testing rules. </w:t>
      </w:r>
    </w:p>
    <w:p w14:paraId="4EA7A5E7" w14:textId="51F0C7C3" w:rsidR="00C5570A" w:rsidRPr="00C5570A" w:rsidRDefault="00C5570A" w:rsidP="00C5570A">
      <w:pPr>
        <w:numPr>
          <w:ilvl w:val="0"/>
          <w:numId w:val="4"/>
        </w:numPr>
        <w:spacing w:after="0" w:line="240" w:lineRule="auto"/>
        <w:ind w:left="720"/>
        <w:rPr>
          <w:rFonts w:ascii="Times New Roman" w:eastAsia="Times New Roman" w:hAnsi="Times New Roman" w:cs="Times New Roman"/>
          <w:color w:val="000000"/>
          <w:kern w:val="0"/>
          <w:sz w:val="22"/>
          <w:szCs w:val="22"/>
          <w14:ligatures w14:val="none"/>
        </w:rPr>
      </w:pPr>
      <w:r w:rsidRPr="00C5570A">
        <w:rPr>
          <w:rFonts w:ascii="Times New Roman" w:eastAsia="Times New Roman" w:hAnsi="Times New Roman" w:cs="Times New Roman"/>
          <w:b/>
          <w:kern w:val="0"/>
          <w:sz w:val="22"/>
          <w:szCs w:val="22"/>
          <w14:ligatures w14:val="none"/>
        </w:rPr>
        <w:t>Discussing Test Content after Testing</w:t>
      </w:r>
      <w:r w:rsidRPr="00C5570A">
        <w:rPr>
          <w:rFonts w:ascii="Times New Roman" w:eastAsia="Times New Roman" w:hAnsi="Times New Roman" w:cs="Times New Roman"/>
          <w:kern w:val="0"/>
          <w:sz w:val="22"/>
          <w:szCs w:val="22"/>
          <w14:ligatures w14:val="none"/>
        </w:rPr>
        <w:t>—</w:t>
      </w:r>
      <w:r w:rsidRPr="00C5570A">
        <w:rPr>
          <w:rFonts w:ascii="Times New Roman" w:eastAsia="Times New Roman" w:hAnsi="Times New Roman" w:cs="Times New Roman"/>
          <w:color w:val="000000"/>
          <w:kern w:val="0"/>
          <w:sz w:val="22"/>
          <w:szCs w:val="22"/>
          <w14:ligatures w14:val="none"/>
        </w:rPr>
        <w:t xml:space="preserve">The last part of the testing rules read to students states that </w:t>
      </w:r>
      <w:bookmarkStart w:id="0" w:name="_Hlk210654969"/>
      <w:r w:rsidRPr="00C5570A">
        <w:rPr>
          <w:rFonts w:ascii="Times New Roman" w:eastAsia="Times New Roman" w:hAnsi="Times New Roman" w:cs="Times New Roman"/>
          <w:color w:val="000000"/>
          <w:kern w:val="0"/>
          <w:sz w:val="22"/>
          <w:szCs w:val="22"/>
          <w14:ligatures w14:val="none"/>
        </w:rPr>
        <w:t xml:space="preserve">because the test content is secure, students may not discuss or share details about the test items and passages after testing. This includes texting, emailing, or posting test content to social media sites. </w:t>
      </w:r>
      <w:r w:rsidRPr="00C5570A">
        <w:rPr>
          <w:rFonts w:ascii="Times New Roman" w:eastAsia="Times New Roman" w:hAnsi="Times New Roman" w:cs="Times New Roman"/>
          <w:b/>
          <w:color w:val="000000"/>
          <w:kern w:val="0"/>
          <w:sz w:val="22"/>
          <w:szCs w:val="22"/>
          <w14:ligatures w14:val="none"/>
        </w:rPr>
        <w:t>While students may not share information about what questions were on their test, this policy is not meant to prevent students from talking about their testing experiences with their parents/families.</w:t>
      </w:r>
      <w:bookmarkEnd w:id="0"/>
    </w:p>
    <w:p w14:paraId="10947978" w14:textId="77777777" w:rsidR="00C5570A" w:rsidRPr="00C5570A" w:rsidRDefault="00C5570A" w:rsidP="00C5570A">
      <w:pPr>
        <w:numPr>
          <w:ilvl w:val="0"/>
          <w:numId w:val="1"/>
        </w:numPr>
        <w:autoSpaceDE w:val="0"/>
        <w:autoSpaceDN w:val="0"/>
        <w:adjustRightInd w:val="0"/>
        <w:spacing w:after="0" w:line="240" w:lineRule="auto"/>
        <w:rPr>
          <w:rFonts w:ascii="Times New Roman" w:eastAsia="Times New Roman" w:hAnsi="Times New Roman" w:cs="Times New Roman"/>
          <w:color w:val="000000"/>
          <w:kern w:val="0"/>
          <w:sz w:val="22"/>
          <w:szCs w:val="22"/>
          <w14:ligatures w14:val="none"/>
        </w:rPr>
      </w:pPr>
      <w:r w:rsidRPr="00C5570A">
        <w:rPr>
          <w:rFonts w:ascii="Times New Roman" w:eastAsia="Times New Roman" w:hAnsi="Times New Roman" w:cs="Times New Roman"/>
          <w:b/>
          <w:kern w:val="0"/>
          <w:sz w:val="22"/>
          <w:szCs w:val="22"/>
          <w14:ligatures w14:val="none"/>
        </w:rPr>
        <w:t>Working Independently</w:t>
      </w:r>
      <w:r w:rsidRPr="00C5570A">
        <w:rPr>
          <w:rFonts w:ascii="Times New Roman" w:eastAsia="Times New Roman" w:hAnsi="Times New Roman" w:cs="Times New Roman"/>
          <w:color w:val="000000"/>
          <w:kern w:val="0"/>
          <w:sz w:val="22"/>
          <w:szCs w:val="22"/>
          <w14:ligatures w14:val="none"/>
        </w:rPr>
        <w:t>—</w:t>
      </w:r>
      <w:r w:rsidRPr="00C5570A">
        <w:rPr>
          <w:rFonts w:ascii="Times New Roman" w:eastAsia="Times New Roman" w:hAnsi="Times New Roman" w:cs="Times New Roman"/>
          <w:iCs/>
          <w:kern w:val="0"/>
          <w:sz w:val="22"/>
          <w:szCs w:val="22"/>
          <w14:ligatures w14:val="none"/>
        </w:rPr>
        <w:t>Students are responsible for doing their own work during the test and for protecting their answers from being seen by others.</w:t>
      </w:r>
      <w:r w:rsidRPr="00C5570A">
        <w:rPr>
          <w:rFonts w:ascii="Times New Roman" w:eastAsia="Times New Roman" w:hAnsi="Times New Roman" w:cs="Times New Roman"/>
          <w:i/>
          <w:iCs/>
          <w:kern w:val="0"/>
          <w:sz w:val="22"/>
          <w:szCs w:val="22"/>
          <w14:ligatures w14:val="none"/>
        </w:rPr>
        <w:t xml:space="preserve"> </w:t>
      </w:r>
      <w:r w:rsidRPr="00C5570A">
        <w:rPr>
          <w:rFonts w:ascii="Times New Roman" w:eastAsia="Times New Roman" w:hAnsi="Times New Roman" w:cs="Times New Roman"/>
          <w:kern w:val="0"/>
          <w:sz w:val="22"/>
          <w:szCs w:val="22"/>
          <w14:ligatures w14:val="none"/>
        </w:rPr>
        <w:t>If students are caught cheating during testing, their tests will be invalidated (not scored).</w:t>
      </w:r>
    </w:p>
    <w:p w14:paraId="2B04AF4F" w14:textId="402E407A" w:rsidR="00C5570A" w:rsidRPr="00C5570A" w:rsidRDefault="00C5570A" w:rsidP="00C5570A">
      <w:pPr>
        <w:numPr>
          <w:ilvl w:val="0"/>
          <w:numId w:val="1"/>
        </w:numPr>
        <w:spacing w:after="0" w:line="240" w:lineRule="auto"/>
        <w:rPr>
          <w:rFonts w:ascii="Times New Roman" w:eastAsia="Times New Roman" w:hAnsi="Times New Roman" w:cs="Times New Roman"/>
          <w:kern w:val="0"/>
          <w:sz w:val="22"/>
          <w:szCs w:val="22"/>
          <w14:ligatures w14:val="none"/>
        </w:rPr>
      </w:pPr>
      <w:r w:rsidRPr="00C5570A">
        <w:rPr>
          <w:rFonts w:ascii="Times New Roman" w:eastAsia="Times New Roman" w:hAnsi="Times New Roman" w:cs="Times New Roman"/>
          <w:b/>
          <w:bCs/>
          <w:kern w:val="0"/>
          <w:sz w:val="22"/>
          <w:szCs w:val="22"/>
          <w14:ligatures w14:val="none"/>
        </w:rPr>
        <w:t>Leaving Campus</w:t>
      </w:r>
      <w:r w:rsidRPr="00C5570A">
        <w:rPr>
          <w:rFonts w:ascii="Times New Roman" w:eastAsia="Times New Roman" w:hAnsi="Times New Roman" w:cs="Times New Roman"/>
          <w:kern w:val="0"/>
          <w:sz w:val="22"/>
          <w:szCs w:val="22"/>
          <w14:ligatures w14:val="none"/>
        </w:rPr>
        <w:t xml:space="preserve">—If your student leaves campus before completing a test session (e.g., for lunch, an appointment), he or she </w:t>
      </w:r>
      <w:r w:rsidRPr="00C5570A">
        <w:rPr>
          <w:rFonts w:ascii="Times New Roman" w:eastAsia="Times New Roman" w:hAnsi="Times New Roman" w:cs="Times New Roman"/>
          <w:b/>
          <w:kern w:val="0"/>
          <w:sz w:val="22"/>
          <w:szCs w:val="22"/>
          <w14:ligatures w14:val="none"/>
        </w:rPr>
        <w:t>will not</w:t>
      </w:r>
      <w:r w:rsidRPr="00C5570A">
        <w:rPr>
          <w:rFonts w:ascii="Times New Roman" w:eastAsia="Times New Roman" w:hAnsi="Times New Roman" w:cs="Times New Roman"/>
          <w:kern w:val="0"/>
          <w:sz w:val="22"/>
          <w:szCs w:val="22"/>
          <w14:ligatures w14:val="none"/>
        </w:rPr>
        <w:t xml:space="preserve"> be allowed to return to that test session. If your student does not feel well on the day of testing, it may be best for him or her to wait and be tested on a make-up day. </w:t>
      </w:r>
      <w:bookmarkStart w:id="1" w:name="OLE_LINK1"/>
      <w:bookmarkStart w:id="2" w:name="OLE_LINK2"/>
      <w:r w:rsidRPr="00C5570A">
        <w:rPr>
          <w:rFonts w:ascii="Times New Roman" w:eastAsia="Times New Roman" w:hAnsi="Times New Roman" w:cs="Times New Roman"/>
          <w:kern w:val="0"/>
          <w:sz w:val="22"/>
          <w:szCs w:val="22"/>
          <w14:ligatures w14:val="none"/>
        </w:rPr>
        <w:t>Please remember not to schedule appointments on testing days.</w:t>
      </w:r>
      <w:bookmarkEnd w:id="1"/>
      <w:bookmarkEnd w:id="2"/>
    </w:p>
    <w:p w14:paraId="6DC644CF" w14:textId="73A98B1B" w:rsidR="00C5570A" w:rsidRPr="00C5570A" w:rsidRDefault="00C5570A" w:rsidP="00C5570A">
      <w:pPr>
        <w:numPr>
          <w:ilvl w:val="0"/>
          <w:numId w:val="1"/>
        </w:numPr>
        <w:autoSpaceDE w:val="0"/>
        <w:autoSpaceDN w:val="0"/>
        <w:adjustRightInd w:val="0"/>
        <w:spacing w:after="0" w:line="240" w:lineRule="auto"/>
        <w:contextualSpacing/>
        <w:rPr>
          <w:rFonts w:ascii="Times New Roman" w:eastAsia="Times New Roman" w:hAnsi="Times New Roman" w:cs="Times New Roman"/>
          <w:color w:val="000000"/>
          <w:kern w:val="0"/>
          <w:sz w:val="22"/>
          <w:szCs w:val="22"/>
          <w14:ligatures w14:val="none"/>
        </w:rPr>
      </w:pPr>
      <w:r w:rsidRPr="00C5570A">
        <w:rPr>
          <w:rFonts w:ascii="Times New Roman" w:eastAsia="Times New Roman" w:hAnsi="Times New Roman" w:cs="Times New Roman"/>
          <w:b/>
          <w:kern w:val="0"/>
          <w:sz w:val="22"/>
          <w:szCs w:val="22"/>
          <w14:ligatures w14:val="none"/>
        </w:rPr>
        <w:t>Testing Accommodations</w:t>
      </w:r>
      <w:r w:rsidRPr="00C5570A">
        <w:rPr>
          <w:rFonts w:ascii="Times New Roman" w:eastAsia="Times New Roman" w:hAnsi="Times New Roman" w:cs="Times New Roman"/>
          <w:kern w:val="0"/>
          <w:sz w:val="22"/>
          <w:szCs w:val="22"/>
          <w14:ligatures w14:val="none"/>
        </w:rPr>
        <w:t xml:space="preserve">—If your student has an Individual Educational Plan (IEP), a Section 504 Plan, or is an English Language Learner (ELL) or a recently exited ELL, please contact the school to discuss the testing accommodations that will be provided for your student.   </w:t>
      </w:r>
    </w:p>
    <w:p w14:paraId="6A4AB49B" w14:textId="27482CC3" w:rsidR="00C5570A" w:rsidRPr="00C5570A" w:rsidRDefault="00C5570A" w:rsidP="00C5570A">
      <w:pPr>
        <w:numPr>
          <w:ilvl w:val="0"/>
          <w:numId w:val="1"/>
        </w:numPr>
        <w:autoSpaceDE w:val="0"/>
        <w:autoSpaceDN w:val="0"/>
        <w:adjustRightInd w:val="0"/>
        <w:spacing w:after="0" w:line="240" w:lineRule="auto"/>
        <w:rPr>
          <w:rFonts w:ascii="Times New Roman" w:eastAsia="Times New Roman" w:hAnsi="Times New Roman" w:cs="Times New Roman"/>
          <w:color w:val="000000"/>
          <w:kern w:val="0"/>
          <w:sz w:val="22"/>
          <w:szCs w:val="22"/>
          <w14:ligatures w14:val="none"/>
        </w:rPr>
      </w:pPr>
      <w:bookmarkStart w:id="3" w:name="_Hlk181607870"/>
      <w:r w:rsidRPr="00C5570A">
        <w:rPr>
          <w:rFonts w:ascii="Times New Roman" w:eastAsia="Times New Roman" w:hAnsi="Times New Roman" w:cs="Times New Roman"/>
          <w:b/>
          <w:kern w:val="0"/>
          <w:sz w:val="22"/>
          <w:szCs w:val="22"/>
          <w14:ligatures w14:val="none"/>
        </w:rPr>
        <w:t>Testing Irregularities</w:t>
      </w:r>
      <w:r w:rsidRPr="00C5570A">
        <w:rPr>
          <w:rFonts w:ascii="Times New Roman" w:eastAsia="Times New Roman" w:hAnsi="Times New Roman" w:cs="Times New Roman"/>
          <w:kern w:val="0"/>
          <w:sz w:val="22"/>
          <w:szCs w:val="22"/>
          <w14:ligatures w14:val="none"/>
        </w:rPr>
        <w:t>—If</w:t>
      </w:r>
      <w:r w:rsidRPr="00C5570A">
        <w:rPr>
          <w:rFonts w:ascii="Times New Roman" w:eastAsia="Times New Roman" w:hAnsi="Times New Roman" w:cs="Times New Roman"/>
          <w:color w:val="000000"/>
          <w:kern w:val="0"/>
          <w:sz w:val="22"/>
          <w:szCs w:val="22"/>
          <w:bdr w:val="none" w:sz="0" w:space="0" w:color="auto" w:frame="1"/>
          <w:shd w:val="clear" w:color="auto" w:fill="FFFFFF"/>
          <w14:ligatures w14:val="none"/>
        </w:rPr>
        <w:t xml:space="preserve"> a testing irregularity occurs in your student’s testing room, as part of a school investigation, your student may be asked questions to provide information about the incident. </w:t>
      </w:r>
    </w:p>
    <w:p w14:paraId="4EFF7E71" w14:textId="5F1B0764" w:rsidR="00C5570A" w:rsidRPr="00C5570A" w:rsidRDefault="00C5570A" w:rsidP="00C5570A">
      <w:pPr>
        <w:numPr>
          <w:ilvl w:val="0"/>
          <w:numId w:val="1"/>
        </w:numPr>
        <w:autoSpaceDE w:val="0"/>
        <w:autoSpaceDN w:val="0"/>
        <w:adjustRightInd w:val="0"/>
        <w:spacing w:after="0" w:line="240" w:lineRule="auto"/>
        <w:contextualSpacing/>
        <w:rPr>
          <w:rFonts w:ascii="Times New Roman" w:eastAsia="Times New Roman" w:hAnsi="Times New Roman" w:cs="Times New Roman"/>
          <w:color w:val="000000"/>
          <w:kern w:val="0"/>
          <w:sz w:val="22"/>
          <w:szCs w:val="22"/>
          <w14:ligatures w14:val="none"/>
        </w:rPr>
      </w:pPr>
      <w:r w:rsidRPr="00C5570A">
        <w:rPr>
          <w:rFonts w:ascii="Times New Roman" w:eastAsia="Times New Roman" w:hAnsi="Times New Roman" w:cs="Times New Roman"/>
          <w:b/>
          <w:bCs/>
          <w:kern w:val="0"/>
          <w:sz w:val="22"/>
          <w:szCs w:val="22"/>
          <w14:ligatures w14:val="none"/>
        </w:rPr>
        <w:t>Extra Time</w:t>
      </w:r>
      <w:r w:rsidRPr="00C5570A">
        <w:rPr>
          <w:rFonts w:ascii="Times New Roman" w:eastAsia="Times New Roman" w:hAnsi="Times New Roman" w:cs="Times New Roman"/>
          <w:kern w:val="0"/>
          <w:sz w:val="22"/>
          <w:szCs w:val="22"/>
          <w14:ligatures w14:val="none"/>
        </w:rPr>
        <w:t xml:space="preserve">—Any student still working at the end of the allotted time for the session will be provided extra time, as allowed, to complete the test. However, based on directions from the district, students who are not actively working (e.g., sleeping) at the end of regular time may be dismissed rather than being given extra time.   </w:t>
      </w:r>
    </w:p>
    <w:bookmarkEnd w:id="3"/>
    <w:p w14:paraId="3AA2909D" w14:textId="05077717" w:rsidR="00C5570A" w:rsidRPr="00C5570A" w:rsidRDefault="00C5570A" w:rsidP="00C5570A">
      <w:pPr>
        <w:spacing w:after="0" w:line="240" w:lineRule="auto"/>
        <w:rPr>
          <w:rFonts w:ascii="Times New Roman" w:eastAsia="Times New Roman" w:hAnsi="Times New Roman" w:cs="Times New Roman"/>
          <w:kern w:val="0"/>
          <w:sz w:val="22"/>
          <w:szCs w:val="22"/>
          <w14:ligatures w14:val="none"/>
        </w:rPr>
      </w:pPr>
    </w:p>
    <w:p w14:paraId="0992AF87" w14:textId="0ED7F01B" w:rsidR="00C5570A" w:rsidRPr="00C5570A" w:rsidRDefault="00C5570A" w:rsidP="00C5570A">
      <w:pPr>
        <w:spacing w:after="0" w:line="240" w:lineRule="auto"/>
        <w:rPr>
          <w:rFonts w:ascii="Times New Roman" w:eastAsia="Times New Roman" w:hAnsi="Times New Roman" w:cs="Times New Roman"/>
          <w:kern w:val="0"/>
          <w:sz w:val="22"/>
          <w:szCs w:val="22"/>
          <w14:ligatures w14:val="none"/>
        </w:rPr>
      </w:pPr>
      <w:r w:rsidRPr="00C5570A">
        <w:rPr>
          <w:rFonts w:ascii="Times New Roman" w:eastAsia="Times New Roman" w:hAnsi="Times New Roman" w:cs="Times New Roman"/>
          <w:kern w:val="0"/>
          <w:sz w:val="22"/>
          <w:szCs w:val="22"/>
          <w14:ligatures w14:val="none"/>
        </w:rPr>
        <w:t xml:space="preserve">If you have any questions related to this test administration, you may contact Heather de Rose at 386-228-3900 ext. 102 OR deroseh@ivyhawnschool.org. For more information about the Florida Statewide Assessments program, please visit the portal at </w:t>
      </w:r>
      <w:hyperlink r:id="rId9" w:history="1">
        <w:r w:rsidRPr="00C5570A">
          <w:rPr>
            <w:rFonts w:ascii="Times New Roman" w:eastAsia="Times New Roman" w:hAnsi="Times New Roman" w:cs="Times New Roman"/>
            <w:color w:val="0000FF"/>
            <w:kern w:val="0"/>
            <w:sz w:val="22"/>
            <w:szCs w:val="22"/>
            <w:u w:val="single"/>
            <w14:ligatures w14:val="none"/>
          </w:rPr>
          <w:t>https://flfast.org/fsa.html</w:t>
        </w:r>
      </w:hyperlink>
      <w:r w:rsidRPr="00C5570A">
        <w:rPr>
          <w:rFonts w:ascii="Times New Roman" w:eastAsia="Times New Roman" w:hAnsi="Times New Roman" w:cs="Times New Roman"/>
          <w:kern w:val="0"/>
          <w:sz w:val="22"/>
          <w:szCs w:val="22"/>
          <w14:ligatures w14:val="none"/>
        </w:rPr>
        <w:t xml:space="preserve">. Thank you for supporting your student and encouraging him or her to do his or her best on the test. </w:t>
      </w:r>
    </w:p>
    <w:p w14:paraId="5B649560" w14:textId="1265A4DA" w:rsidR="00C5570A" w:rsidRPr="00C5570A" w:rsidRDefault="00C5570A" w:rsidP="00C5570A">
      <w:pPr>
        <w:spacing w:after="0" w:line="240" w:lineRule="auto"/>
        <w:rPr>
          <w:rFonts w:ascii="Times New Roman" w:eastAsia="Times New Roman" w:hAnsi="Times New Roman" w:cs="Times New Roman"/>
          <w:kern w:val="0"/>
          <w14:ligatures w14:val="none"/>
        </w:rPr>
      </w:pPr>
    </w:p>
    <w:p w14:paraId="3CC35AB8" w14:textId="6DDDCA96" w:rsidR="00C5570A" w:rsidRPr="00C5570A" w:rsidRDefault="00C5570A" w:rsidP="00C5570A">
      <w:pPr>
        <w:spacing w:after="0" w:line="240" w:lineRule="auto"/>
        <w:rPr>
          <w:rFonts w:ascii="Times New Roman" w:eastAsia="Times New Roman" w:hAnsi="Times New Roman" w:cs="Times New Roman"/>
          <w:kern w:val="0"/>
          <w14:ligatures w14:val="none"/>
        </w:rPr>
      </w:pPr>
      <w:r w:rsidRPr="00C5570A">
        <w:rPr>
          <w:rFonts w:ascii="Times New Roman" w:eastAsia="Times New Roman" w:hAnsi="Times New Roman" w:cs="Times New Roman"/>
          <w:kern w:val="0"/>
          <w14:ligatures w14:val="none"/>
        </w:rPr>
        <w:t>Sincerely,</w:t>
      </w:r>
    </w:p>
    <w:p w14:paraId="2D7C0C54" w14:textId="40B1DCC8" w:rsidR="00C5570A" w:rsidRPr="00C5570A" w:rsidRDefault="00C5570A" w:rsidP="00C5570A">
      <w:pPr>
        <w:spacing w:after="0" w:line="240" w:lineRule="auto"/>
        <w:rPr>
          <w:rFonts w:ascii="Times New Roman" w:eastAsia="Times New Roman" w:hAnsi="Times New Roman" w:cs="Times New Roman"/>
          <w:kern w:val="0"/>
          <w:sz w:val="22"/>
          <w:szCs w:val="22"/>
          <w14:ligatures w14:val="none"/>
        </w:rPr>
      </w:pPr>
      <w:r w:rsidRPr="00C5570A">
        <w:rPr>
          <w:rFonts w:ascii="Arial" w:eastAsia="Times New Roman" w:hAnsi="Arial" w:cs="Arial"/>
          <w:noProof/>
          <w:color w:val="222222"/>
          <w:kern w:val="0"/>
          <w:bdr w:val="none" w:sz="0" w:space="0" w:color="auto" w:frame="1"/>
          <w14:ligatures w14:val="none"/>
        </w:rPr>
        <w:drawing>
          <wp:inline distT="0" distB="0" distL="0" distR="0" wp14:anchorId="05689516" wp14:editId="182C27F7">
            <wp:extent cx="1651685" cy="733425"/>
            <wp:effectExtent l="0" t="0" r="5715" b="0"/>
            <wp:docPr id="623609493" name="Picture 62360949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38118" cy="816210"/>
                    </a:xfrm>
                    <a:prstGeom prst="rect">
                      <a:avLst/>
                    </a:prstGeom>
                    <a:noFill/>
                    <a:ln>
                      <a:noFill/>
                    </a:ln>
                  </pic:spPr>
                </pic:pic>
              </a:graphicData>
            </a:graphic>
          </wp:inline>
        </w:drawing>
      </w:r>
    </w:p>
    <w:p w14:paraId="0AF1B0EF" w14:textId="7F4D8969" w:rsidR="00C5570A" w:rsidRPr="00C5570A" w:rsidRDefault="00C5570A" w:rsidP="00C5570A">
      <w:pPr>
        <w:spacing w:after="0" w:line="240" w:lineRule="auto"/>
        <w:rPr>
          <w:rFonts w:ascii="Times New Roman" w:eastAsia="Times New Roman" w:hAnsi="Times New Roman" w:cs="Times New Roman"/>
          <w:kern w:val="0"/>
          <w:sz w:val="22"/>
          <w:szCs w:val="22"/>
          <w14:ligatures w14:val="none"/>
        </w:rPr>
      </w:pPr>
    </w:p>
    <w:p w14:paraId="751D8010" w14:textId="0C53541E" w:rsidR="00C5570A" w:rsidRPr="00C5570A" w:rsidRDefault="00C5570A" w:rsidP="00C5570A">
      <w:pPr>
        <w:spacing w:after="0" w:line="240" w:lineRule="auto"/>
        <w:rPr>
          <w:rFonts w:ascii="Times New Roman" w:eastAsia="Times New Roman" w:hAnsi="Times New Roman" w:cs="Times New Roman"/>
          <w:kern w:val="0"/>
          <w:sz w:val="22"/>
          <w:szCs w:val="22"/>
          <w14:ligatures w14:val="none"/>
        </w:rPr>
      </w:pPr>
    </w:p>
    <w:p w14:paraId="07C6CB58" w14:textId="49AC4FF6" w:rsidR="00C5570A" w:rsidRPr="00C5570A" w:rsidRDefault="00C5570A" w:rsidP="00C5570A">
      <w:pPr>
        <w:spacing w:after="0" w:line="240" w:lineRule="auto"/>
        <w:rPr>
          <w:rFonts w:ascii="Times New Roman" w:eastAsia="Times New Roman" w:hAnsi="Times New Roman" w:cs="Times New Roman"/>
          <w:kern w:val="0"/>
          <w:sz w:val="22"/>
          <w:szCs w:val="22"/>
          <w14:ligatures w14:val="none"/>
        </w:rPr>
      </w:pPr>
      <w:r w:rsidRPr="00C5570A">
        <w:rPr>
          <w:rFonts w:ascii="Calibri" w:eastAsia="Times New Roman" w:hAnsi="Calibri" w:cs="Times New Roman"/>
          <w:noProof/>
          <w:kern w:val="0"/>
          <w:sz w:val="4"/>
          <w:szCs w:val="4"/>
          <w14:ligatures w14:val="none"/>
        </w:rPr>
        <w:lastRenderedPageBreak/>
        <w:drawing>
          <wp:anchor distT="0" distB="0" distL="114300" distR="114300" simplePos="0" relativeHeight="251661312" behindDoc="1" locked="0" layoutInCell="1" allowOverlap="1" wp14:anchorId="796C9C8E" wp14:editId="32D1B832">
            <wp:simplePos x="0" y="0"/>
            <wp:positionH relativeFrom="column">
              <wp:posOffset>5943600</wp:posOffset>
            </wp:positionH>
            <wp:positionV relativeFrom="paragraph">
              <wp:posOffset>0</wp:posOffset>
            </wp:positionV>
            <wp:extent cx="1371600" cy="1391285"/>
            <wp:effectExtent l="0" t="0" r="0" b="0"/>
            <wp:wrapTight wrapText="bothSides">
              <wp:wrapPolygon edited="0">
                <wp:start x="0" y="0"/>
                <wp:lineTo x="0" y="21294"/>
                <wp:lineTo x="21300" y="21294"/>
                <wp:lineTo x="21300" y="0"/>
                <wp:lineTo x="0" y="0"/>
              </wp:wrapPolygon>
            </wp:wrapTight>
            <wp:docPr id="585990778" name="Picture 58599077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391285"/>
                    </a:xfrm>
                    <a:prstGeom prst="rect">
                      <a:avLst/>
                    </a:prstGeom>
                    <a:noFill/>
                  </pic:spPr>
                </pic:pic>
              </a:graphicData>
            </a:graphic>
            <wp14:sizeRelH relativeFrom="page">
              <wp14:pctWidth>0</wp14:pctWidth>
            </wp14:sizeRelH>
            <wp14:sizeRelV relativeFrom="page">
              <wp14:pctHeight>0</wp14:pctHeight>
            </wp14:sizeRelV>
          </wp:anchor>
        </w:drawing>
      </w:r>
    </w:p>
    <w:p w14:paraId="07F3F8E4" w14:textId="77777777" w:rsidR="00C5570A" w:rsidRDefault="00C5570A" w:rsidP="00C5570A">
      <w:pPr>
        <w:spacing w:after="0" w:line="240" w:lineRule="auto"/>
        <w:rPr>
          <w:rFonts w:ascii="Times New Roman" w:eastAsia="Times New Roman" w:hAnsi="Times New Roman" w:cs="Times New Roman"/>
          <w:kern w:val="0"/>
          <w:sz w:val="21"/>
          <w:szCs w:val="21"/>
          <w14:ligatures w14:val="none"/>
        </w:rPr>
      </w:pPr>
    </w:p>
    <w:p w14:paraId="7073A73D" w14:textId="79DD8E03" w:rsidR="00C5570A" w:rsidRPr="00C5570A" w:rsidRDefault="00C5570A" w:rsidP="00C5570A">
      <w:pPr>
        <w:spacing w:after="0" w:line="240" w:lineRule="auto"/>
        <w:rPr>
          <w:rFonts w:ascii="Times New Roman" w:eastAsia="Times New Roman" w:hAnsi="Times New Roman" w:cs="Times New Roman"/>
          <w:kern w:val="0"/>
          <w:sz w:val="21"/>
          <w:szCs w:val="21"/>
          <w14:ligatures w14:val="none"/>
        </w:rPr>
      </w:pPr>
      <w:r w:rsidRPr="00C5570A">
        <w:rPr>
          <w:rFonts w:ascii="Times New Roman" w:eastAsia="Times New Roman" w:hAnsi="Times New Roman" w:cs="Times New Roman"/>
          <w:kern w:val="0"/>
          <w:sz w:val="21"/>
          <w:szCs w:val="21"/>
          <w14:ligatures w14:val="none"/>
        </w:rPr>
        <w:t>Estimado padre de familia o tutor:</w:t>
      </w:r>
    </w:p>
    <w:p w14:paraId="1FE3B8D0" w14:textId="4D8B7E9F" w:rsidR="00C5570A" w:rsidRPr="00C5570A" w:rsidRDefault="00C5570A" w:rsidP="00C5570A">
      <w:pPr>
        <w:spacing w:after="0" w:line="240" w:lineRule="auto"/>
        <w:ind w:firstLine="720"/>
        <w:rPr>
          <w:rFonts w:ascii="Times New Roman" w:eastAsia="Times New Roman" w:hAnsi="Times New Roman" w:cs="Times New Roman"/>
          <w:color w:val="221E1F"/>
          <w:kern w:val="0"/>
          <w:sz w:val="21"/>
          <w:szCs w:val="21"/>
          <w14:ligatures w14:val="none"/>
        </w:rPr>
      </w:pPr>
      <w:r w:rsidRPr="00C5570A">
        <w:rPr>
          <w:rFonts w:ascii="Times New Roman" w:eastAsia="Times New Roman" w:hAnsi="Times New Roman" w:cs="Times New Roman"/>
          <w:kern w:val="0"/>
          <w:sz w:val="21"/>
          <w:szCs w:val="21"/>
          <w14:ligatures w14:val="none"/>
        </w:rPr>
        <w:t xml:space="preserve">Su estudiante tomará en computadora la evaluación de Escritura para el Grado </w:t>
      </w:r>
      <w:r w:rsidR="007F61C7">
        <w:rPr>
          <w:rFonts w:ascii="Times New Roman" w:eastAsia="Times New Roman" w:hAnsi="Times New Roman" w:cs="Times New Roman"/>
          <w:kern w:val="0"/>
          <w:sz w:val="21"/>
          <w:szCs w:val="21"/>
          <w14:ligatures w14:val="none"/>
        </w:rPr>
        <w:t>5</w:t>
      </w:r>
      <w:r w:rsidRPr="00C5570A">
        <w:rPr>
          <w:rFonts w:ascii="Times New Roman" w:eastAsia="Times New Roman" w:hAnsi="Times New Roman" w:cs="Times New Roman"/>
          <w:kern w:val="0"/>
          <w:sz w:val="21"/>
          <w:szCs w:val="21"/>
          <w14:ligatures w14:val="none"/>
        </w:rPr>
        <w:t xml:space="preserve"> de los estándares de los puntos de referencia para un pensamiento estudiantil de excelencia (</w:t>
      </w:r>
      <w:r w:rsidRPr="00C5570A">
        <w:rPr>
          <w:rFonts w:ascii="Times New Roman" w:eastAsia="Times New Roman" w:hAnsi="Times New Roman" w:cs="Times New Roman"/>
          <w:i/>
          <w:iCs/>
          <w:kern w:val="0"/>
          <w:sz w:val="21"/>
          <w:szCs w:val="21"/>
          <w14:ligatures w14:val="none"/>
        </w:rPr>
        <w:t>Benchmarks of Excellent Student Thinking, B.E.S.T.</w:t>
      </w:r>
      <w:r w:rsidRPr="00C5570A">
        <w:rPr>
          <w:rFonts w:ascii="Times New Roman" w:eastAsia="Times New Roman" w:hAnsi="Times New Roman" w:cs="Times New Roman"/>
          <w:kern w:val="0"/>
          <w:sz w:val="21"/>
          <w:szCs w:val="21"/>
          <w14:ligatures w14:val="none"/>
        </w:rPr>
        <w:t>) el Tuesday, March 31</w:t>
      </w:r>
      <w:r w:rsidRPr="00C5570A">
        <w:rPr>
          <w:rFonts w:ascii="Times New Roman" w:eastAsia="Times New Roman" w:hAnsi="Times New Roman" w:cs="Times New Roman"/>
          <w:kern w:val="0"/>
          <w:sz w:val="21"/>
          <w:szCs w:val="21"/>
          <w:vertAlign w:val="superscript"/>
          <w14:ligatures w14:val="none"/>
        </w:rPr>
        <w:t>st</w:t>
      </w:r>
      <w:r w:rsidRPr="00C5570A">
        <w:rPr>
          <w:rFonts w:ascii="Times New Roman" w:eastAsia="Times New Roman" w:hAnsi="Times New Roman" w:cs="Times New Roman"/>
          <w:kern w:val="0"/>
          <w:sz w:val="21"/>
          <w:szCs w:val="21"/>
          <w14:ligatures w14:val="none"/>
        </w:rPr>
        <w:t>. La evaluación de Escritura B.E.S.T. se administra en una sesión de 120 minutos, y los estudiantes pueden continuar tomando la prueba hasta la duración de la mitad de un día escolar típico. Se le proporcionará información sobre cómo ver los resultados de su estudiante después de que sean finalizadas las evaluaciones.</w:t>
      </w:r>
      <w:r w:rsidRPr="00C5570A">
        <w:rPr>
          <w:rFonts w:ascii="Times New Roman" w:eastAsia="Times New Roman" w:hAnsi="Times New Roman" w:cs="Times New Roman"/>
          <w:color w:val="221E1F"/>
          <w:kern w:val="0"/>
          <w:sz w:val="21"/>
          <w:szCs w:val="21"/>
          <w14:ligatures w14:val="none"/>
        </w:rPr>
        <w:t xml:space="preserve"> </w:t>
      </w:r>
      <w:r w:rsidRPr="00C5570A">
        <w:rPr>
          <w:rFonts w:ascii="Times New Roman" w:eastAsia="Times New Roman" w:hAnsi="Times New Roman" w:cs="Times New Roman"/>
          <w:kern w:val="0"/>
          <w:sz w:val="21"/>
          <w:szCs w:val="21"/>
          <w14:ligatures w14:val="none"/>
        </w:rPr>
        <w:t xml:space="preserve">Usted o su estudiante pueden revisar materiales de prueba de muestra de prueba en computadora y ciertas pruebas publicadas en  </w:t>
      </w:r>
      <w:hyperlink r:id="rId11" w:history="1">
        <w:r w:rsidRPr="00C5570A">
          <w:rPr>
            <w:rFonts w:ascii="Times New Roman" w:eastAsia="Times New Roman" w:hAnsi="Times New Roman" w:cs="Times New Roman"/>
            <w:color w:val="0000FF"/>
            <w:kern w:val="0"/>
            <w:sz w:val="21"/>
            <w:szCs w:val="21"/>
            <w:u w:val="single"/>
            <w14:ligatures w14:val="none"/>
          </w:rPr>
          <w:t>https://flfast.org/families.html</w:t>
        </w:r>
      </w:hyperlink>
      <w:r w:rsidRPr="00C5570A">
        <w:rPr>
          <w:rFonts w:ascii="Times New Roman" w:eastAsia="Times New Roman" w:hAnsi="Times New Roman" w:cs="Times New Roman"/>
          <w:kern w:val="0"/>
          <w:sz w:val="21"/>
          <w:szCs w:val="21"/>
          <w14:ligatures w14:val="none"/>
        </w:rPr>
        <w:t xml:space="preserve">.  </w:t>
      </w:r>
    </w:p>
    <w:p w14:paraId="7E35BB88" w14:textId="77777777" w:rsidR="00C5570A" w:rsidRPr="00C5570A" w:rsidRDefault="00C5570A" w:rsidP="00C5570A">
      <w:pPr>
        <w:spacing w:after="0" w:line="240" w:lineRule="auto"/>
        <w:rPr>
          <w:rFonts w:ascii="Times New Roman" w:eastAsia="Times New Roman" w:hAnsi="Times New Roman" w:cs="Times New Roman"/>
          <w:kern w:val="0"/>
          <w:sz w:val="21"/>
          <w:szCs w:val="21"/>
          <w14:ligatures w14:val="none"/>
        </w:rPr>
      </w:pPr>
    </w:p>
    <w:p w14:paraId="6E68448B" w14:textId="77777777" w:rsidR="00C5570A" w:rsidRPr="00C5570A" w:rsidRDefault="00C5570A" w:rsidP="00C5570A">
      <w:pPr>
        <w:spacing w:after="0" w:line="240" w:lineRule="auto"/>
        <w:rPr>
          <w:rFonts w:ascii="Times New Roman" w:eastAsia="Times New Roman" w:hAnsi="Times New Roman" w:cs="Times New Roman"/>
          <w:kern w:val="0"/>
          <w:sz w:val="21"/>
          <w:szCs w:val="21"/>
          <w14:ligatures w14:val="none"/>
        </w:rPr>
      </w:pPr>
      <w:r w:rsidRPr="00C5570A">
        <w:rPr>
          <w:rFonts w:ascii="Times New Roman" w:eastAsia="Times New Roman" w:hAnsi="Times New Roman" w:cs="Times New Roman"/>
          <w:kern w:val="0"/>
          <w:sz w:val="21"/>
          <w:szCs w:val="21"/>
          <w14:ligatures w14:val="none"/>
        </w:rPr>
        <w:t>Por favor, revise los siguientes reglamentos con su estudiante antes de realizar la prueba:</w:t>
      </w:r>
    </w:p>
    <w:p w14:paraId="311A7751" w14:textId="77777777" w:rsidR="00C5570A" w:rsidRPr="00C5570A" w:rsidRDefault="00C5570A" w:rsidP="00C5570A">
      <w:pPr>
        <w:numPr>
          <w:ilvl w:val="0"/>
          <w:numId w:val="2"/>
        </w:numPr>
        <w:spacing w:after="0" w:line="240" w:lineRule="auto"/>
        <w:ind w:left="720"/>
        <w:rPr>
          <w:rFonts w:ascii="Times New Roman" w:eastAsia="Times New Roman" w:hAnsi="Times New Roman" w:cs="Times New Roman"/>
          <w:kern w:val="0"/>
          <w:sz w:val="20"/>
          <w:szCs w:val="20"/>
          <w14:ligatures w14:val="none"/>
        </w:rPr>
      </w:pPr>
      <w:r w:rsidRPr="00C5570A">
        <w:rPr>
          <w:rFonts w:ascii="Times New Roman" w:eastAsia="Times New Roman" w:hAnsi="Times New Roman" w:cs="Times New Roman"/>
          <w:b/>
          <w:kern w:val="0"/>
          <w:sz w:val="20"/>
          <w:szCs w:val="20"/>
          <w14:ligatures w14:val="none"/>
        </w:rPr>
        <w:t>Dispositivos electrónicos</w:t>
      </w:r>
      <w:r w:rsidRPr="00C5570A">
        <w:rPr>
          <w:rFonts w:ascii="Times New Roman" w:eastAsia="Times New Roman" w:hAnsi="Times New Roman" w:cs="Times New Roman"/>
          <w:kern w:val="0"/>
          <w:sz w:val="20"/>
          <w:szCs w:val="20"/>
          <w14:ligatures w14:val="none"/>
        </w:rPr>
        <w:t>: A los estudiantes no se les permite tener ningún dispositivo electrónico, incluidos, entre otros, teléfonos celulares, gafas inteligentes (</w:t>
      </w:r>
      <w:r w:rsidRPr="00C5570A">
        <w:rPr>
          <w:rFonts w:ascii="Times New Roman" w:eastAsia="Times New Roman" w:hAnsi="Times New Roman" w:cs="Times New Roman"/>
          <w:i/>
          <w:iCs/>
          <w:kern w:val="0"/>
          <w:sz w:val="20"/>
          <w:szCs w:val="20"/>
          <w14:ligatures w14:val="none"/>
        </w:rPr>
        <w:t>smart glasses</w:t>
      </w:r>
      <w:r w:rsidRPr="00C5570A">
        <w:rPr>
          <w:rFonts w:ascii="Times New Roman" w:eastAsia="Times New Roman" w:hAnsi="Times New Roman" w:cs="Times New Roman"/>
          <w:kern w:val="0"/>
          <w:sz w:val="20"/>
          <w:szCs w:val="20"/>
          <w14:ligatures w14:val="none"/>
        </w:rPr>
        <w:t>) y relojes inteligentes (</w:t>
      </w:r>
      <w:r w:rsidRPr="00C5570A">
        <w:rPr>
          <w:rFonts w:ascii="Times New Roman" w:eastAsia="Times New Roman" w:hAnsi="Times New Roman" w:cs="Times New Roman"/>
          <w:i/>
          <w:iCs/>
          <w:kern w:val="0"/>
          <w:sz w:val="20"/>
          <w:szCs w:val="20"/>
          <w14:ligatures w14:val="none"/>
        </w:rPr>
        <w:t>smartwatches</w:t>
      </w:r>
      <w:r w:rsidRPr="00C5570A">
        <w:rPr>
          <w:rFonts w:ascii="Times New Roman" w:eastAsia="Times New Roman" w:hAnsi="Times New Roman" w:cs="Times New Roman"/>
          <w:kern w:val="0"/>
          <w:sz w:val="20"/>
          <w:szCs w:val="20"/>
          <w14:ligatures w14:val="none"/>
        </w:rPr>
        <w:t xml:space="preserve">), en ningún momento durante las pruebas </w:t>
      </w:r>
      <w:r w:rsidRPr="00C5570A">
        <w:rPr>
          <w:rFonts w:ascii="Times New Roman" w:eastAsia="Times New Roman" w:hAnsi="Times New Roman" w:cs="Times New Roman"/>
          <w:b/>
          <w:kern w:val="0"/>
          <w:sz w:val="20"/>
          <w:szCs w:val="20"/>
          <w14:ligatures w14:val="none"/>
        </w:rPr>
        <w:t>o</w:t>
      </w:r>
      <w:r w:rsidRPr="00C5570A">
        <w:rPr>
          <w:rFonts w:ascii="Times New Roman" w:eastAsia="Times New Roman" w:hAnsi="Times New Roman" w:cs="Times New Roman"/>
          <w:kern w:val="0"/>
          <w:sz w:val="20"/>
          <w:szCs w:val="20"/>
          <w14:ligatures w14:val="none"/>
        </w:rPr>
        <w:t xml:space="preserve"> durante los recesos (por ejemplo, ir al baño), </w:t>
      </w:r>
      <w:r w:rsidRPr="00C5570A">
        <w:rPr>
          <w:rFonts w:ascii="Times New Roman" w:eastAsia="Times New Roman" w:hAnsi="Times New Roman" w:cs="Times New Roman"/>
          <w:b/>
          <w:kern w:val="0"/>
          <w:sz w:val="20"/>
          <w:szCs w:val="20"/>
          <w14:ligatures w14:val="none"/>
        </w:rPr>
        <w:t xml:space="preserve">incluso si los dispositivos están apagados o los estudiantes no los están utilizando. </w:t>
      </w:r>
      <w:r w:rsidRPr="00C5570A">
        <w:rPr>
          <w:rFonts w:ascii="Times New Roman" w:eastAsia="Times New Roman" w:hAnsi="Times New Roman" w:cs="Times New Roman"/>
          <w:kern w:val="0"/>
          <w:sz w:val="20"/>
          <w:szCs w:val="20"/>
          <w14:ligatures w14:val="none"/>
        </w:rPr>
        <w:t xml:space="preserve"> Los estudiantes no pueden usar gafas inteligentes (</w:t>
      </w:r>
      <w:r w:rsidRPr="00C5570A">
        <w:rPr>
          <w:rFonts w:ascii="Times New Roman" w:eastAsia="Times New Roman" w:hAnsi="Times New Roman" w:cs="Times New Roman"/>
          <w:i/>
          <w:iCs/>
          <w:kern w:val="0"/>
          <w:sz w:val="20"/>
          <w:szCs w:val="20"/>
          <w14:ligatures w14:val="none"/>
        </w:rPr>
        <w:t>smart glasses</w:t>
      </w:r>
      <w:r w:rsidRPr="00C5570A">
        <w:rPr>
          <w:rFonts w:ascii="Times New Roman" w:eastAsia="Times New Roman" w:hAnsi="Times New Roman" w:cs="Times New Roman"/>
          <w:kern w:val="0"/>
          <w:sz w:val="20"/>
          <w:szCs w:val="20"/>
          <w14:ligatures w14:val="none"/>
        </w:rPr>
        <w:t xml:space="preserve">) durante las pruebas estatales, incluso si son gafas graduadas mediante prescripción. Los estudiantes con gafas inteligentes recetadas tendrán que quitárselas o tomar la evaluación otro día con gafas estándar. Si se encuentra a su estudiante con un dispositivo electrónico o usando auriculares/auriculares inalámbricos </w:t>
      </w:r>
      <w:r w:rsidRPr="00C5570A">
        <w:rPr>
          <w:rFonts w:ascii="Times New Roman" w:eastAsia="Times New Roman" w:hAnsi="Times New Roman" w:cs="Times New Roman"/>
          <w:i/>
          <w:iCs/>
          <w:kern w:val="0"/>
          <w:sz w:val="20"/>
          <w:szCs w:val="20"/>
          <w14:ligatures w14:val="none"/>
        </w:rPr>
        <w:t>(Bluetooth/wireless headphones/earbuds)</w:t>
      </w:r>
      <w:r w:rsidRPr="00C5570A">
        <w:rPr>
          <w:rFonts w:ascii="Times New Roman" w:eastAsia="Times New Roman" w:hAnsi="Times New Roman" w:cs="Times New Roman"/>
          <w:kern w:val="0"/>
          <w:sz w:val="20"/>
          <w:szCs w:val="20"/>
          <w14:ligatures w14:val="none"/>
        </w:rPr>
        <w:t xml:space="preserve">, sus pruebas serán anuladas (no calificadas). </w:t>
      </w:r>
    </w:p>
    <w:p w14:paraId="5F602AC7" w14:textId="77777777" w:rsidR="00C5570A" w:rsidRPr="00C5570A" w:rsidRDefault="00C5570A" w:rsidP="00C5570A">
      <w:pPr>
        <w:numPr>
          <w:ilvl w:val="0"/>
          <w:numId w:val="3"/>
        </w:numPr>
        <w:spacing w:after="0" w:line="240" w:lineRule="auto"/>
        <w:ind w:left="720"/>
        <w:rPr>
          <w:rFonts w:ascii="Times New Roman" w:eastAsia="Times New Roman" w:hAnsi="Times New Roman" w:cs="Times New Roman"/>
          <w:kern w:val="0"/>
          <w:sz w:val="20"/>
          <w:szCs w:val="20"/>
          <w14:ligatures w14:val="none"/>
        </w:rPr>
      </w:pPr>
      <w:r w:rsidRPr="00C5570A">
        <w:rPr>
          <w:rFonts w:ascii="Times New Roman" w:eastAsia="Times New Roman" w:hAnsi="Times New Roman" w:cs="Times New Roman"/>
          <w:b/>
          <w:color w:val="000000"/>
          <w:kern w:val="0"/>
          <w:sz w:val="20"/>
          <w:szCs w:val="20"/>
          <w14:ligatures w14:val="none"/>
        </w:rPr>
        <w:t>Reconocimiento de las reglas de la prueba</w:t>
      </w:r>
      <w:r w:rsidRPr="00C5570A">
        <w:rPr>
          <w:rFonts w:ascii="Times New Roman" w:eastAsia="Times New Roman" w:hAnsi="Times New Roman" w:cs="Times New Roman"/>
          <w:color w:val="000000"/>
          <w:kern w:val="0"/>
          <w:sz w:val="20"/>
          <w:szCs w:val="20"/>
          <w14:ligatures w14:val="none"/>
        </w:rPr>
        <w:t>— Todas las pruebas incluyen un Reconocimiento de las reglas de la prueba (</w:t>
      </w:r>
      <w:r w:rsidRPr="00C5570A">
        <w:rPr>
          <w:rFonts w:ascii="Times New Roman" w:eastAsia="Times New Roman" w:hAnsi="Times New Roman" w:cs="Times New Roman"/>
          <w:i/>
          <w:iCs/>
          <w:color w:val="000000"/>
          <w:kern w:val="0"/>
          <w:sz w:val="20"/>
          <w:szCs w:val="20"/>
          <w14:ligatures w14:val="none"/>
        </w:rPr>
        <w:t>Testing Rules Acknowledgment</w:t>
      </w:r>
      <w:r w:rsidRPr="00C5570A">
        <w:rPr>
          <w:rFonts w:ascii="Times New Roman" w:eastAsia="Times New Roman" w:hAnsi="Times New Roman" w:cs="Times New Roman"/>
          <w:color w:val="000000"/>
          <w:kern w:val="0"/>
          <w:sz w:val="20"/>
          <w:szCs w:val="20"/>
          <w14:ligatures w14:val="none"/>
        </w:rPr>
        <w:t xml:space="preserve">) que explica, “Entiendo las reglas de prueba que me acababan de leer. Si no sigo estas reglas, mi puntaje de prueba puede ser anulado”. Antes de la prueba, los administradores de la prueba leen las reglas a los estudiantes y estos reconocen que entienden las reglas de la prueba haciendo clic en la casilla en la prueba que indica que entienden las reglas de la misma. </w:t>
      </w:r>
    </w:p>
    <w:p w14:paraId="0755F1A8" w14:textId="77777777" w:rsidR="00C5570A" w:rsidRPr="00C5570A" w:rsidRDefault="00C5570A" w:rsidP="00C5570A">
      <w:pPr>
        <w:numPr>
          <w:ilvl w:val="0"/>
          <w:numId w:val="4"/>
        </w:numPr>
        <w:spacing w:after="0" w:line="240" w:lineRule="auto"/>
        <w:ind w:left="720"/>
        <w:rPr>
          <w:rFonts w:ascii="Times New Roman" w:eastAsia="Times New Roman" w:hAnsi="Times New Roman" w:cs="Times New Roman"/>
          <w:color w:val="000000"/>
          <w:kern w:val="0"/>
          <w:sz w:val="20"/>
          <w:szCs w:val="20"/>
          <w14:ligatures w14:val="none"/>
        </w:rPr>
      </w:pPr>
      <w:r w:rsidRPr="00C5570A">
        <w:rPr>
          <w:rFonts w:ascii="Times New Roman" w:eastAsia="Times New Roman" w:hAnsi="Times New Roman" w:cs="Times New Roman"/>
          <w:b/>
          <w:color w:val="000000"/>
          <w:kern w:val="0"/>
          <w:sz w:val="20"/>
          <w:szCs w:val="20"/>
          <w14:ligatures w14:val="none"/>
        </w:rPr>
        <w:t>Divulgación del contenido de la prueba una vez que hayan concluido</w:t>
      </w:r>
      <w:r w:rsidRPr="00C5570A">
        <w:rPr>
          <w:rFonts w:ascii="Times New Roman" w:eastAsia="Times New Roman" w:hAnsi="Times New Roman" w:cs="Times New Roman"/>
          <w:color w:val="000000"/>
          <w:kern w:val="0"/>
          <w:sz w:val="20"/>
          <w:szCs w:val="20"/>
          <w14:ligatures w14:val="none"/>
        </w:rPr>
        <w:t xml:space="preserve"> — La última sección de las reglas leídas a los estudiantes declara que debido a que el contenido de todas las pruebas estatales es confidencial, después que terminen de hacer su prueba, los estudiantes no pueden dialogar o revelar detalles sobre el contenido de la prueba con nadie (incluidos los elementos de la prueba, respuestas, pasajes) después de concluir la prueba.  Esto incluye cualquier tipo de comunicación electrónica, como mensajes de textos, correos electrónicos o publicaciones en sitios de redes sociales. </w:t>
      </w:r>
      <w:r w:rsidRPr="00C5570A">
        <w:rPr>
          <w:rFonts w:ascii="Times New Roman" w:eastAsia="Times New Roman" w:hAnsi="Times New Roman" w:cs="Times New Roman"/>
          <w:b/>
          <w:color w:val="000000"/>
          <w:kern w:val="0"/>
          <w:sz w:val="20"/>
          <w:szCs w:val="20"/>
          <w14:ligatures w14:val="none"/>
        </w:rPr>
        <w:t>Aunque después de la prueba los estudiantes no pueden compartir información sobre el contenido seguro de las pruebas, esta política no impide que los estudiantes compartan sus experiencias con sus padres/ familias.</w:t>
      </w:r>
    </w:p>
    <w:p w14:paraId="072479F3" w14:textId="77777777" w:rsidR="00C5570A" w:rsidRPr="00C5570A" w:rsidRDefault="00C5570A" w:rsidP="00C5570A">
      <w:pPr>
        <w:numPr>
          <w:ilvl w:val="0"/>
          <w:numId w:val="1"/>
        </w:num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C5570A">
        <w:rPr>
          <w:rFonts w:ascii="Times New Roman" w:eastAsia="Times New Roman" w:hAnsi="Times New Roman" w:cs="Times New Roman"/>
          <w:b/>
          <w:color w:val="000000"/>
          <w:kern w:val="0"/>
          <w:sz w:val="20"/>
          <w:szCs w:val="20"/>
          <w14:ligatures w14:val="none"/>
        </w:rPr>
        <w:t>Examinarse de forma independiente</w:t>
      </w:r>
      <w:r w:rsidRPr="00C5570A">
        <w:rPr>
          <w:rFonts w:ascii="Times New Roman" w:eastAsia="Times New Roman" w:hAnsi="Times New Roman" w:cs="Times New Roman"/>
          <w:color w:val="000000"/>
          <w:kern w:val="0"/>
          <w:sz w:val="20"/>
          <w:szCs w:val="20"/>
          <w14:ligatures w14:val="none"/>
        </w:rPr>
        <w:t>:</w:t>
      </w:r>
      <w:r w:rsidRPr="00C5570A">
        <w:rPr>
          <w:rFonts w:ascii="Times New Roman" w:eastAsia="Times New Roman" w:hAnsi="Times New Roman" w:cs="Times New Roman"/>
          <w:kern w:val="0"/>
          <w:sz w:val="20"/>
          <w:szCs w:val="20"/>
          <w14:ligatures w14:val="none"/>
        </w:rPr>
        <w:t xml:space="preserve"> Los estudiantes son responsables de realizar la prueba independientemente y de proteger sus respuestas para que estas no sean vistas por otros.</w:t>
      </w:r>
      <w:r w:rsidRPr="00C5570A">
        <w:rPr>
          <w:rFonts w:ascii="Times New Roman" w:eastAsia="Times New Roman" w:hAnsi="Times New Roman" w:cs="Times New Roman"/>
          <w:i/>
          <w:kern w:val="0"/>
          <w:sz w:val="20"/>
          <w:szCs w:val="20"/>
          <w14:ligatures w14:val="none"/>
        </w:rPr>
        <w:t xml:space="preserve"> </w:t>
      </w:r>
      <w:r w:rsidRPr="00C5570A">
        <w:rPr>
          <w:rFonts w:ascii="Times New Roman" w:eastAsia="Times New Roman" w:hAnsi="Times New Roman" w:cs="Times New Roman"/>
          <w:kern w:val="0"/>
          <w:sz w:val="20"/>
          <w:szCs w:val="20"/>
          <w14:ligatures w14:val="none"/>
        </w:rPr>
        <w:t>Si los estudiantes son sorprendidos haciendo trampa durante la evaluación, sus pruebas serán anuladas.</w:t>
      </w:r>
    </w:p>
    <w:p w14:paraId="1D67106F" w14:textId="77777777" w:rsidR="00C5570A" w:rsidRPr="00C5570A" w:rsidRDefault="00C5570A" w:rsidP="00C5570A">
      <w:pPr>
        <w:numPr>
          <w:ilvl w:val="0"/>
          <w:numId w:val="1"/>
        </w:numPr>
        <w:spacing w:after="0" w:line="240" w:lineRule="auto"/>
        <w:rPr>
          <w:rFonts w:ascii="Times New Roman" w:eastAsia="Times New Roman" w:hAnsi="Times New Roman" w:cs="Times New Roman"/>
          <w:kern w:val="0"/>
          <w:sz w:val="20"/>
          <w:szCs w:val="20"/>
          <w14:ligatures w14:val="none"/>
        </w:rPr>
      </w:pPr>
      <w:r w:rsidRPr="00C5570A">
        <w:rPr>
          <w:rFonts w:ascii="Times New Roman" w:eastAsia="Times New Roman" w:hAnsi="Times New Roman" w:cs="Times New Roman"/>
          <w:b/>
          <w:kern w:val="0"/>
          <w:sz w:val="20"/>
          <w:szCs w:val="20"/>
          <w14:ligatures w14:val="none"/>
        </w:rPr>
        <w:t>Salida del recinto escolar</w:t>
      </w:r>
      <w:r w:rsidRPr="00C5570A">
        <w:rPr>
          <w:rFonts w:ascii="Times New Roman" w:eastAsia="Times New Roman" w:hAnsi="Times New Roman" w:cs="Times New Roman"/>
          <w:kern w:val="0"/>
          <w:sz w:val="20"/>
          <w:szCs w:val="20"/>
          <w14:ligatures w14:val="none"/>
        </w:rPr>
        <w:t xml:space="preserve">: Si su estudiante abandona la escuela antes de completar una sesión de examen (por ejemplo, para el almuerzo, una cita), </w:t>
      </w:r>
      <w:r w:rsidRPr="00C5570A">
        <w:rPr>
          <w:rFonts w:ascii="Times New Roman" w:eastAsia="Times New Roman" w:hAnsi="Times New Roman" w:cs="Times New Roman"/>
          <w:b/>
          <w:kern w:val="0"/>
          <w:sz w:val="20"/>
          <w:szCs w:val="20"/>
          <w14:ligatures w14:val="none"/>
        </w:rPr>
        <w:t>no</w:t>
      </w:r>
      <w:r w:rsidRPr="00C5570A">
        <w:rPr>
          <w:rFonts w:ascii="Times New Roman" w:eastAsia="Times New Roman" w:hAnsi="Times New Roman" w:cs="Times New Roman"/>
          <w:kern w:val="0"/>
          <w:sz w:val="20"/>
          <w:szCs w:val="20"/>
          <w14:ligatures w14:val="none"/>
        </w:rPr>
        <w:t xml:space="preserve"> </w:t>
      </w:r>
      <w:r w:rsidRPr="00C5570A">
        <w:rPr>
          <w:rFonts w:ascii="Times New Roman" w:eastAsia="Times New Roman" w:hAnsi="Times New Roman" w:cs="Times New Roman"/>
          <w:b/>
          <w:bCs/>
          <w:kern w:val="0"/>
          <w:sz w:val="20"/>
          <w:szCs w:val="20"/>
          <w14:ligatures w14:val="none"/>
        </w:rPr>
        <w:t xml:space="preserve">se le </w:t>
      </w:r>
      <w:r w:rsidRPr="00C5570A">
        <w:rPr>
          <w:rFonts w:ascii="Times New Roman" w:eastAsia="Times New Roman" w:hAnsi="Times New Roman" w:cs="Times New Roman"/>
          <w:kern w:val="0"/>
          <w:sz w:val="20"/>
          <w:szCs w:val="20"/>
          <w14:ligatures w14:val="none"/>
        </w:rPr>
        <w:t>permitirá volver a esa sesión de la prueba. Si su estudiante no se siente bien el día de la prueba, puede ser mejor que espere y tome la prueba en un día de recuperación/repetición. Por favor, recuerde no programar citas en los días de prueba.</w:t>
      </w:r>
    </w:p>
    <w:p w14:paraId="15EE2BCC" w14:textId="77777777" w:rsidR="00C5570A" w:rsidRPr="00C5570A" w:rsidRDefault="00C5570A" w:rsidP="00C5570A">
      <w:pPr>
        <w:numPr>
          <w:ilvl w:val="0"/>
          <w:numId w:val="1"/>
        </w:numPr>
        <w:autoSpaceDE w:val="0"/>
        <w:autoSpaceDN w:val="0"/>
        <w:adjustRightInd w:val="0"/>
        <w:spacing w:after="0" w:line="240" w:lineRule="auto"/>
        <w:contextualSpacing/>
        <w:rPr>
          <w:rFonts w:ascii="Times New Roman" w:eastAsia="Times New Roman" w:hAnsi="Times New Roman" w:cs="Times New Roman"/>
          <w:color w:val="000000"/>
          <w:kern w:val="0"/>
          <w:sz w:val="20"/>
          <w:szCs w:val="20"/>
          <w14:ligatures w14:val="none"/>
        </w:rPr>
      </w:pPr>
      <w:r w:rsidRPr="00C5570A">
        <w:rPr>
          <w:rFonts w:ascii="Times New Roman" w:eastAsia="Times New Roman" w:hAnsi="Times New Roman" w:cs="Times New Roman"/>
          <w:b/>
          <w:kern w:val="0"/>
          <w:sz w:val="20"/>
          <w:szCs w:val="20"/>
          <w14:ligatures w14:val="none"/>
        </w:rPr>
        <w:t>Adaptaciones para tomar la prueba</w:t>
      </w:r>
      <w:r w:rsidRPr="00C5570A">
        <w:rPr>
          <w:rFonts w:ascii="Times New Roman" w:eastAsia="Times New Roman" w:hAnsi="Times New Roman" w:cs="Times New Roman"/>
          <w:kern w:val="0"/>
          <w:sz w:val="20"/>
          <w:szCs w:val="20"/>
          <w14:ligatures w14:val="none"/>
        </w:rPr>
        <w:t>— Si su estudiante tiene un Plan de Educación Individual (</w:t>
      </w:r>
      <w:r w:rsidRPr="00C5570A">
        <w:rPr>
          <w:rFonts w:ascii="Times New Roman" w:eastAsia="Times New Roman" w:hAnsi="Times New Roman" w:cs="Times New Roman"/>
          <w:i/>
          <w:iCs/>
          <w:kern w:val="0"/>
          <w:sz w:val="20"/>
          <w:szCs w:val="20"/>
          <w14:ligatures w14:val="none"/>
        </w:rPr>
        <w:t>Individual Education Plan IEP</w:t>
      </w:r>
      <w:r w:rsidRPr="00C5570A">
        <w:rPr>
          <w:rFonts w:ascii="Times New Roman" w:eastAsia="Times New Roman" w:hAnsi="Times New Roman" w:cs="Times New Roman"/>
          <w:kern w:val="0"/>
          <w:sz w:val="20"/>
          <w:szCs w:val="20"/>
          <w14:ligatures w14:val="none"/>
        </w:rPr>
        <w:t>), un Plan de la Sección 504 (</w:t>
      </w:r>
      <w:r w:rsidRPr="00C5570A">
        <w:rPr>
          <w:rFonts w:ascii="Times New Roman" w:eastAsia="Times New Roman" w:hAnsi="Times New Roman" w:cs="Times New Roman"/>
          <w:i/>
          <w:iCs/>
          <w:kern w:val="0"/>
          <w:sz w:val="20"/>
          <w:szCs w:val="20"/>
          <w14:ligatures w14:val="none"/>
        </w:rPr>
        <w:t>Section 504</w:t>
      </w:r>
      <w:r w:rsidRPr="00C5570A">
        <w:rPr>
          <w:rFonts w:ascii="Times New Roman" w:eastAsia="Times New Roman" w:hAnsi="Times New Roman" w:cs="Times New Roman"/>
          <w:kern w:val="0"/>
          <w:sz w:val="20"/>
          <w:szCs w:val="20"/>
          <w14:ligatures w14:val="none"/>
        </w:rPr>
        <w:t>), es un Estudiante Aprendiz del Idioma Inglés (</w:t>
      </w:r>
      <w:r w:rsidRPr="00C5570A">
        <w:rPr>
          <w:rFonts w:ascii="Times New Roman" w:eastAsia="Times New Roman" w:hAnsi="Times New Roman" w:cs="Times New Roman"/>
          <w:i/>
          <w:iCs/>
          <w:kern w:val="0"/>
          <w:sz w:val="20"/>
          <w:szCs w:val="20"/>
          <w14:ligatures w14:val="none"/>
        </w:rPr>
        <w:t>English Language Learner ELL</w:t>
      </w:r>
      <w:r w:rsidRPr="00C5570A">
        <w:rPr>
          <w:rFonts w:ascii="Times New Roman" w:eastAsia="Times New Roman" w:hAnsi="Times New Roman" w:cs="Times New Roman"/>
          <w:kern w:val="0"/>
          <w:sz w:val="20"/>
          <w:szCs w:val="20"/>
          <w14:ligatures w14:val="none"/>
        </w:rPr>
        <w:t xml:space="preserve">) o que acaba de salir de la clasificación ELL, por favor, comuníquese con la escuela para dialogar acerca de cualquier otra adaptación que se le podría proporcionar a su estudiante.   </w:t>
      </w:r>
    </w:p>
    <w:p w14:paraId="6D12F0CC" w14:textId="77777777" w:rsidR="00C5570A" w:rsidRPr="00C5570A" w:rsidRDefault="00C5570A" w:rsidP="00C5570A">
      <w:pPr>
        <w:numPr>
          <w:ilvl w:val="0"/>
          <w:numId w:val="1"/>
        </w:num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C5570A">
        <w:rPr>
          <w:rFonts w:ascii="Times New Roman" w:eastAsia="Times New Roman" w:hAnsi="Times New Roman" w:cs="Times New Roman"/>
          <w:b/>
          <w:kern w:val="0"/>
          <w:sz w:val="20"/>
          <w:szCs w:val="20"/>
          <w14:ligatures w14:val="none"/>
        </w:rPr>
        <w:t>Irregularidades en la evaluación</w:t>
      </w:r>
      <w:r w:rsidRPr="00C5570A">
        <w:rPr>
          <w:rFonts w:ascii="Times New Roman" w:eastAsia="Times New Roman" w:hAnsi="Times New Roman" w:cs="Times New Roman"/>
          <w:kern w:val="0"/>
          <w:sz w:val="20"/>
          <w:szCs w:val="20"/>
          <w14:ligatures w14:val="none"/>
        </w:rPr>
        <w:t xml:space="preserve"> — En caso de que ocurra una irregularidad en el salón de evaluación de su estudiante, como parte de la investigación de la escuela, es posible que sea interrogado para obtener clarificación respecto al incidente.</w:t>
      </w:r>
      <w:r w:rsidRPr="00C5570A">
        <w:rPr>
          <w:rFonts w:ascii="Times New Roman" w:eastAsia="Times New Roman" w:hAnsi="Times New Roman" w:cs="Times New Roman"/>
          <w:color w:val="000000"/>
          <w:kern w:val="0"/>
          <w:sz w:val="20"/>
          <w:szCs w:val="20"/>
          <w:bdr w:val="none" w:sz="0" w:space="0" w:color="auto" w:frame="1"/>
          <w:shd w:val="clear" w:color="auto" w:fill="FFFFFF"/>
          <w14:ligatures w14:val="none"/>
        </w:rPr>
        <w:t xml:space="preserve"> </w:t>
      </w:r>
    </w:p>
    <w:p w14:paraId="0AACAB16" w14:textId="77777777" w:rsidR="00C5570A" w:rsidRPr="00C5570A" w:rsidRDefault="00C5570A" w:rsidP="00C5570A">
      <w:pPr>
        <w:numPr>
          <w:ilvl w:val="0"/>
          <w:numId w:val="1"/>
        </w:numPr>
        <w:autoSpaceDE w:val="0"/>
        <w:autoSpaceDN w:val="0"/>
        <w:adjustRightInd w:val="0"/>
        <w:spacing w:after="0" w:line="240" w:lineRule="auto"/>
        <w:contextualSpacing/>
        <w:rPr>
          <w:rFonts w:ascii="Times New Roman" w:eastAsia="Times New Roman" w:hAnsi="Times New Roman" w:cs="Times New Roman"/>
          <w:color w:val="000000"/>
          <w:kern w:val="0"/>
          <w:sz w:val="20"/>
          <w:szCs w:val="20"/>
          <w14:ligatures w14:val="none"/>
        </w:rPr>
      </w:pPr>
      <w:r w:rsidRPr="00C5570A">
        <w:rPr>
          <w:rFonts w:ascii="Times New Roman" w:eastAsia="Times New Roman" w:hAnsi="Times New Roman" w:cs="Times New Roman"/>
          <w:b/>
          <w:bCs/>
          <w:kern w:val="0"/>
          <w:sz w:val="20"/>
          <w:szCs w:val="20"/>
          <w14:ligatures w14:val="none"/>
        </w:rPr>
        <w:t>Tiempo adicional</w:t>
      </w:r>
      <w:r w:rsidRPr="00C5570A">
        <w:rPr>
          <w:rFonts w:ascii="Times New Roman" w:eastAsia="Times New Roman" w:hAnsi="Times New Roman" w:cs="Times New Roman"/>
          <w:kern w:val="0"/>
          <w:sz w:val="20"/>
          <w:szCs w:val="20"/>
          <w14:ligatures w14:val="none"/>
        </w:rPr>
        <w:t xml:space="preserve">: cualquier estudiante que todavía esté trabajando al final del tiempo asignado para la sesión se le proporcionará tiempo adicional, según lo permitido para cada evaluación, para completar la prueba. Sin embargo, según las instrucciones del distrito, los estudiantes que no estén trabajando activamente (por ejemplo, que estén durmiendo) al final del tiempo regular pueden ser retirados en lugar de recibir tiempo adicional.   </w:t>
      </w:r>
    </w:p>
    <w:p w14:paraId="1D2C30E7" w14:textId="77777777" w:rsidR="00C5570A" w:rsidRPr="00C5570A" w:rsidRDefault="00C5570A" w:rsidP="00C5570A">
      <w:pPr>
        <w:spacing w:after="0" w:line="240" w:lineRule="auto"/>
        <w:rPr>
          <w:rFonts w:ascii="Times New Roman" w:eastAsia="Times New Roman" w:hAnsi="Times New Roman" w:cs="Times New Roman"/>
          <w:kern w:val="0"/>
          <w:sz w:val="21"/>
          <w:szCs w:val="21"/>
          <w14:ligatures w14:val="none"/>
        </w:rPr>
      </w:pPr>
    </w:p>
    <w:p w14:paraId="435CD374" w14:textId="77777777" w:rsidR="00C5570A" w:rsidRPr="00C5570A" w:rsidRDefault="00C5570A" w:rsidP="00C5570A">
      <w:pPr>
        <w:spacing w:after="0" w:line="240" w:lineRule="auto"/>
        <w:rPr>
          <w:rFonts w:ascii="Times New Roman" w:eastAsia="Times New Roman" w:hAnsi="Times New Roman" w:cs="Times New Roman"/>
          <w:kern w:val="0"/>
          <w:sz w:val="21"/>
          <w:szCs w:val="21"/>
          <w14:ligatures w14:val="none"/>
        </w:rPr>
      </w:pPr>
      <w:r w:rsidRPr="00C5570A">
        <w:rPr>
          <w:rFonts w:ascii="Times New Roman" w:eastAsia="Times New Roman" w:hAnsi="Times New Roman" w:cs="Times New Roman"/>
          <w:kern w:val="0"/>
          <w:sz w:val="21"/>
          <w:szCs w:val="21"/>
          <w14:ligatures w14:val="none"/>
        </w:rPr>
        <w:t xml:space="preserve">Si tiene alguna pregunta relacionada con la administración de esta evaluación, puede comunicarse con Heather de Rose en 386-228-3900 ext. 102 OR de </w:t>
      </w:r>
      <w:hyperlink r:id="rId12" w:history="1">
        <w:r w:rsidRPr="00C5570A">
          <w:rPr>
            <w:rFonts w:ascii="Times New Roman" w:eastAsia="Times New Roman" w:hAnsi="Times New Roman" w:cs="Times New Roman"/>
            <w:color w:val="0000FF"/>
            <w:kern w:val="0"/>
            <w:sz w:val="21"/>
            <w:szCs w:val="21"/>
            <w:u w:val="single"/>
            <w14:ligatures w14:val="none"/>
          </w:rPr>
          <w:t>roseh@ivyhawnschool.org</w:t>
        </w:r>
      </w:hyperlink>
      <w:r w:rsidRPr="00C5570A">
        <w:rPr>
          <w:rFonts w:ascii="Times New Roman" w:eastAsia="Times New Roman" w:hAnsi="Times New Roman" w:cs="Times New Roman"/>
          <w:kern w:val="0"/>
          <w:sz w:val="21"/>
          <w:szCs w:val="21"/>
          <w14:ligatures w14:val="none"/>
        </w:rPr>
        <w:t>. Para más información acerca del programa de Evaluaciones Estatales de la Florida FSA (</w:t>
      </w:r>
      <w:r w:rsidRPr="00C5570A">
        <w:rPr>
          <w:rFonts w:ascii="Times New Roman" w:eastAsia="Times New Roman" w:hAnsi="Times New Roman" w:cs="Times New Roman"/>
          <w:i/>
          <w:iCs/>
          <w:kern w:val="0"/>
          <w:sz w:val="21"/>
          <w:szCs w:val="21"/>
          <w14:ligatures w14:val="none"/>
        </w:rPr>
        <w:t>Florida Statewide Assessments</w:t>
      </w:r>
      <w:r w:rsidRPr="00C5570A">
        <w:rPr>
          <w:rFonts w:ascii="Times New Roman" w:eastAsia="Times New Roman" w:hAnsi="Times New Roman" w:cs="Times New Roman"/>
          <w:kern w:val="0"/>
          <w:sz w:val="21"/>
          <w:szCs w:val="21"/>
          <w14:ligatures w14:val="none"/>
        </w:rPr>
        <w:t xml:space="preserve">), por favor, visite el portal en  </w:t>
      </w:r>
      <w:hyperlink r:id="rId13" w:history="1">
        <w:r w:rsidRPr="00C5570A">
          <w:rPr>
            <w:rFonts w:ascii="Times New Roman" w:eastAsia="Times New Roman" w:hAnsi="Times New Roman" w:cs="Times New Roman"/>
            <w:color w:val="0000FF"/>
            <w:kern w:val="0"/>
            <w:sz w:val="21"/>
            <w:szCs w:val="21"/>
            <w:u w:val="single"/>
            <w14:ligatures w14:val="none"/>
          </w:rPr>
          <w:t>https://flfast.org/fsa.html</w:t>
        </w:r>
      </w:hyperlink>
      <w:r w:rsidRPr="00C5570A">
        <w:rPr>
          <w:rFonts w:ascii="Times New Roman" w:eastAsia="Times New Roman" w:hAnsi="Times New Roman" w:cs="Times New Roman"/>
          <w:kern w:val="0"/>
          <w:sz w:val="21"/>
          <w:szCs w:val="21"/>
          <w14:ligatures w14:val="none"/>
        </w:rPr>
        <w:t xml:space="preserve">. Gracias por apoyar a su estudiante y animarlo a dar lo mejor de sí mismo durante la administración de esta prueba. </w:t>
      </w:r>
    </w:p>
    <w:p w14:paraId="5B28D232" w14:textId="77777777" w:rsidR="00C5570A" w:rsidRPr="00C5570A" w:rsidRDefault="00C5570A" w:rsidP="00C5570A">
      <w:pPr>
        <w:spacing w:after="0" w:line="240" w:lineRule="auto"/>
        <w:rPr>
          <w:rFonts w:ascii="Times New Roman" w:eastAsia="Times New Roman" w:hAnsi="Times New Roman" w:cs="Times New Roman"/>
          <w:kern w:val="0"/>
          <w:sz w:val="21"/>
          <w:szCs w:val="21"/>
          <w14:ligatures w14:val="none"/>
        </w:rPr>
      </w:pPr>
    </w:p>
    <w:p w14:paraId="4814A5D3" w14:textId="77777777" w:rsidR="00C5570A" w:rsidRPr="00C5570A" w:rsidRDefault="00C5570A" w:rsidP="00C5570A">
      <w:pPr>
        <w:spacing w:after="0" w:line="240" w:lineRule="auto"/>
        <w:rPr>
          <w:rFonts w:ascii="Times New Roman" w:eastAsia="Times New Roman" w:hAnsi="Times New Roman" w:cs="Times New Roman"/>
          <w:kern w:val="0"/>
          <w:sz w:val="21"/>
          <w:szCs w:val="21"/>
          <w14:ligatures w14:val="none"/>
        </w:rPr>
      </w:pPr>
      <w:r w:rsidRPr="00C5570A">
        <w:rPr>
          <w:rFonts w:ascii="Times New Roman" w:eastAsia="Times New Roman" w:hAnsi="Times New Roman" w:cs="Times New Roman"/>
          <w:kern w:val="0"/>
          <w:sz w:val="21"/>
          <w:szCs w:val="21"/>
          <w14:ligatures w14:val="none"/>
        </w:rPr>
        <w:t>Atentamente,</w:t>
      </w:r>
    </w:p>
    <w:p w14:paraId="17B17982" w14:textId="72847C43" w:rsidR="00C5570A" w:rsidRPr="00C5570A" w:rsidRDefault="00C5570A" w:rsidP="00C5570A">
      <w:pPr>
        <w:spacing w:after="0" w:line="240" w:lineRule="auto"/>
        <w:rPr>
          <w:rFonts w:ascii="Times New Roman" w:eastAsia="Times New Roman" w:hAnsi="Times New Roman" w:cs="Times New Roman"/>
          <w:kern w:val="0"/>
          <w:sz w:val="22"/>
          <w:szCs w:val="22"/>
          <w14:ligatures w14:val="none"/>
        </w:rPr>
      </w:pPr>
      <w:r w:rsidRPr="00C5570A">
        <w:rPr>
          <w:rFonts w:ascii="Arial" w:eastAsia="Times New Roman" w:hAnsi="Arial" w:cs="Arial"/>
          <w:noProof/>
          <w:color w:val="222222"/>
          <w:kern w:val="0"/>
          <w:bdr w:val="none" w:sz="0" w:space="0" w:color="auto" w:frame="1"/>
          <w14:ligatures w14:val="none"/>
        </w:rPr>
        <w:drawing>
          <wp:inline distT="0" distB="0" distL="0" distR="0" wp14:anchorId="751EF24B" wp14:editId="3F421970">
            <wp:extent cx="1647825" cy="731711"/>
            <wp:effectExtent l="0" t="0" r="0" b="0"/>
            <wp:docPr id="1378205728" name="Picture 1378205728"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4516" cy="819051"/>
                    </a:xfrm>
                    <a:prstGeom prst="rect">
                      <a:avLst/>
                    </a:prstGeom>
                    <a:noFill/>
                    <a:ln>
                      <a:noFill/>
                    </a:ln>
                  </pic:spPr>
                </pic:pic>
              </a:graphicData>
            </a:graphic>
          </wp:inline>
        </w:drawing>
      </w:r>
    </w:p>
    <w:sectPr w:rsidR="00C5570A" w:rsidRPr="00C5570A" w:rsidSect="00C5570A">
      <w:headerReference w:type="default" r:id="rId1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A6E28" w14:textId="77777777" w:rsidR="00EE3DC5" w:rsidRDefault="00EE3DC5">
      <w:pPr>
        <w:spacing w:after="0" w:line="240" w:lineRule="auto"/>
      </w:pPr>
      <w:r>
        <w:separator/>
      </w:r>
    </w:p>
  </w:endnote>
  <w:endnote w:type="continuationSeparator" w:id="0">
    <w:p w14:paraId="6C91B065" w14:textId="77777777" w:rsidR="00EE3DC5" w:rsidRDefault="00EE3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6591F" w14:textId="77777777" w:rsidR="00EE3DC5" w:rsidRDefault="00EE3DC5">
      <w:pPr>
        <w:spacing w:after="0" w:line="240" w:lineRule="auto"/>
      </w:pPr>
      <w:r>
        <w:separator/>
      </w:r>
    </w:p>
  </w:footnote>
  <w:footnote w:type="continuationSeparator" w:id="0">
    <w:p w14:paraId="35AC0D49" w14:textId="77777777" w:rsidR="00EE3DC5" w:rsidRDefault="00EE3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0C5D5" w14:textId="77777777" w:rsidR="00C5570A" w:rsidRDefault="00C5570A">
    <w:pPr>
      <w:pStyle w:val="Header"/>
    </w:pPr>
    <w:r>
      <w:rPr>
        <w:noProof/>
      </w:rPr>
      <mc:AlternateContent>
        <mc:Choice Requires="wps">
          <w:drawing>
            <wp:anchor distT="0" distB="0" distL="114300" distR="114300" simplePos="0" relativeHeight="251659264" behindDoc="0" locked="0" layoutInCell="1" allowOverlap="1" wp14:anchorId="1FAD6691" wp14:editId="5A449B78">
              <wp:simplePos x="0" y="0"/>
              <wp:positionH relativeFrom="column">
                <wp:posOffset>-578485</wp:posOffset>
              </wp:positionH>
              <wp:positionV relativeFrom="paragraph">
                <wp:posOffset>-180975</wp:posOffset>
              </wp:positionV>
              <wp:extent cx="1340485" cy="809625"/>
              <wp:effectExtent l="254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048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D6B0A2" w14:textId="77777777" w:rsidR="00C5570A" w:rsidRDefault="00C5570A">
                          <w:r>
                            <w:rPr>
                              <w:noProof/>
                            </w:rPr>
                            <w:t xml:space="preserve">  </w:t>
                          </w:r>
                          <w:r>
                            <w:rPr>
                              <w:noProof/>
                            </w:rPr>
                            <w:drawing>
                              <wp:inline distT="0" distB="0" distL="0" distR="0" wp14:anchorId="405442EE" wp14:editId="7B9876A7">
                                <wp:extent cx="1027265" cy="646232"/>
                                <wp:effectExtent l="19050" t="0" r="1435" b="0"/>
                                <wp:docPr id="9" name="Picture 0" descr="Picture 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11.png"/>
                                        <pic:cNvPicPr/>
                                      </pic:nvPicPr>
                                      <pic:blipFill>
                                        <a:blip r:embed="rId1"/>
                                        <a:stretch>
                                          <a:fillRect/>
                                        </a:stretch>
                                      </pic:blipFill>
                                      <pic:spPr>
                                        <a:xfrm>
                                          <a:off x="0" y="0"/>
                                          <a:ext cx="1027265" cy="64623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AD6691" id="_x0000_t202" coordsize="21600,21600" o:spt="202" path="m,l,21600r21600,l21600,xe">
              <v:stroke joinstyle="miter"/>
              <v:path gradientshapeok="t" o:connecttype="rect"/>
            </v:shapetype>
            <v:shape id="Text Box 1" o:spid="_x0000_s1026" type="#_x0000_t202" style="position:absolute;margin-left:-45.55pt;margin-top:-14.25pt;width:105.5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" stroked="f">
              <v:textbox>
                <w:txbxContent>
                  <w:p w14:paraId="65D6B0A2" w14:textId="77777777" w:rsidR="00C5570A" w:rsidRDefault="00C5570A">
                    <w:r>
                      <w:rPr>
                        <w:noProof/>
                      </w:rPr>
                      <w:t xml:space="preserve">  </w:t>
                    </w:r>
                    <w:r>
                      <w:rPr>
                        <w:noProof/>
                      </w:rPr>
                      <w:drawing>
                        <wp:inline distT="0" distB="0" distL="0" distR="0" wp14:anchorId="405442EE" wp14:editId="7B9876A7">
                          <wp:extent cx="1027265" cy="646232"/>
                          <wp:effectExtent l="19050" t="0" r="1435" b="0"/>
                          <wp:docPr id="9" name="Picture 0" descr="Picture 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11.png"/>
                                  <pic:cNvPicPr/>
                                </pic:nvPicPr>
                                <pic:blipFill>
                                  <a:blip r:embed="rId2"/>
                                  <a:stretch>
                                    <a:fillRect/>
                                  </a:stretch>
                                </pic:blipFill>
                                <pic:spPr>
                                  <a:xfrm>
                                    <a:off x="0" y="0"/>
                                    <a:ext cx="1027265" cy="646232"/>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50D3FC9" wp14:editId="3854B8CB">
              <wp:simplePos x="0" y="0"/>
              <wp:positionH relativeFrom="column">
                <wp:posOffset>-173990</wp:posOffset>
              </wp:positionH>
              <wp:positionV relativeFrom="paragraph">
                <wp:posOffset>314325</wp:posOffset>
              </wp:positionV>
              <wp:extent cx="1974215" cy="31432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21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0CEED6" w14:textId="77777777" w:rsidR="00C5570A" w:rsidRPr="00F76C7A" w:rsidRDefault="00C5570A">
                          <w:r w:rsidRPr="00F76C7A">
                            <w:t>Charter School of the Arts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0D3FC9" id="Text Box 2" o:spid="_x0000_s1027" type="#_x0000_t202" style="position:absolute;margin-left:-13.7pt;margin-top:24.75pt;width:155.4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" stroked="f">
              <v:textbox>
                <w:txbxContent>
                  <w:p w14:paraId="230CEED6" w14:textId="77777777" w:rsidR="00C5570A" w:rsidRPr="00F76C7A" w:rsidRDefault="00C5570A">
                    <w:r w:rsidRPr="00F76C7A">
                      <w:t>Charter School of the Arts</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2542151F" wp14:editId="733103C6">
              <wp:simplePos x="0" y="0"/>
              <wp:positionH relativeFrom="column">
                <wp:posOffset>5572125</wp:posOffset>
              </wp:positionH>
              <wp:positionV relativeFrom="paragraph">
                <wp:posOffset>-228600</wp:posOffset>
              </wp:positionV>
              <wp:extent cx="1009650" cy="85725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857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E2E66C" w14:textId="77777777" w:rsidR="00C5570A" w:rsidRDefault="00C5570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42151F" id="Text Box 3" o:spid="_x0000_s1028" type="#_x0000_t202" style="position:absolute;margin-left:438.75pt;margin-top:-18pt;width:79.5pt;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" stroked="f">
              <v:textbox>
                <w:txbxContent>
                  <w:p w14:paraId="47E2E66C" w14:textId="77777777" w:rsidR="00C5570A" w:rsidRDefault="00C5570A"/>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265C5"/>
    <w:multiLevelType w:val="hybridMultilevel"/>
    <w:tmpl w:val="E93E77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055B56"/>
    <w:multiLevelType w:val="hybridMultilevel"/>
    <w:tmpl w:val="600E6AF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6FE911CA"/>
    <w:multiLevelType w:val="hybridMultilevel"/>
    <w:tmpl w:val="47FAB740"/>
    <w:lvl w:ilvl="0" w:tplc="04090005">
      <w:start w:val="1"/>
      <w:numFmt w:val="bullet"/>
      <w:lvlText w:val=""/>
      <w:lvlJc w:val="left"/>
      <w:pPr>
        <w:ind w:left="81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7BD270FF"/>
    <w:multiLevelType w:val="hybridMultilevel"/>
    <w:tmpl w:val="592EAAD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089082477">
    <w:abstractNumId w:val="0"/>
  </w:num>
  <w:num w:numId="2" w16cid:durableId="569734063">
    <w:abstractNumId w:val="2"/>
  </w:num>
  <w:num w:numId="3" w16cid:durableId="1333295283">
    <w:abstractNumId w:val="3"/>
  </w:num>
  <w:num w:numId="4" w16cid:durableId="1932663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70A"/>
    <w:rsid w:val="00635C26"/>
    <w:rsid w:val="007A5CD4"/>
    <w:rsid w:val="007F61C7"/>
    <w:rsid w:val="008734DC"/>
    <w:rsid w:val="00C5570A"/>
    <w:rsid w:val="00EE3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6820B"/>
  <w15:chartTrackingRefBased/>
  <w15:docId w15:val="{2D52F305-E72D-452E-9C1D-C13A333B2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57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57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57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57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57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57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57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57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57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7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57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57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57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57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57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7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7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70A"/>
    <w:rPr>
      <w:rFonts w:eastAsiaTheme="majorEastAsia" w:cstheme="majorBidi"/>
      <w:color w:val="272727" w:themeColor="text1" w:themeTint="D8"/>
    </w:rPr>
  </w:style>
  <w:style w:type="paragraph" w:styleId="Title">
    <w:name w:val="Title"/>
    <w:basedOn w:val="Normal"/>
    <w:next w:val="Normal"/>
    <w:link w:val="TitleChar"/>
    <w:uiPriority w:val="10"/>
    <w:qFormat/>
    <w:rsid w:val="00C557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7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7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57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70A"/>
    <w:pPr>
      <w:spacing w:before="160"/>
      <w:jc w:val="center"/>
    </w:pPr>
    <w:rPr>
      <w:i/>
      <w:iCs/>
      <w:color w:val="404040" w:themeColor="text1" w:themeTint="BF"/>
    </w:rPr>
  </w:style>
  <w:style w:type="character" w:customStyle="1" w:styleId="QuoteChar">
    <w:name w:val="Quote Char"/>
    <w:basedOn w:val="DefaultParagraphFont"/>
    <w:link w:val="Quote"/>
    <w:uiPriority w:val="29"/>
    <w:rsid w:val="00C5570A"/>
    <w:rPr>
      <w:i/>
      <w:iCs/>
      <w:color w:val="404040" w:themeColor="text1" w:themeTint="BF"/>
    </w:rPr>
  </w:style>
  <w:style w:type="paragraph" w:styleId="ListParagraph">
    <w:name w:val="List Paragraph"/>
    <w:basedOn w:val="Normal"/>
    <w:uiPriority w:val="34"/>
    <w:qFormat/>
    <w:rsid w:val="00C5570A"/>
    <w:pPr>
      <w:ind w:left="720"/>
      <w:contextualSpacing/>
    </w:pPr>
  </w:style>
  <w:style w:type="character" w:styleId="IntenseEmphasis">
    <w:name w:val="Intense Emphasis"/>
    <w:basedOn w:val="DefaultParagraphFont"/>
    <w:uiPriority w:val="21"/>
    <w:qFormat/>
    <w:rsid w:val="00C5570A"/>
    <w:rPr>
      <w:i/>
      <w:iCs/>
      <w:color w:val="0F4761" w:themeColor="accent1" w:themeShade="BF"/>
    </w:rPr>
  </w:style>
  <w:style w:type="paragraph" w:styleId="IntenseQuote">
    <w:name w:val="Intense Quote"/>
    <w:basedOn w:val="Normal"/>
    <w:next w:val="Normal"/>
    <w:link w:val="IntenseQuoteChar"/>
    <w:uiPriority w:val="30"/>
    <w:qFormat/>
    <w:rsid w:val="00C557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570A"/>
    <w:rPr>
      <w:i/>
      <w:iCs/>
      <w:color w:val="0F4761" w:themeColor="accent1" w:themeShade="BF"/>
    </w:rPr>
  </w:style>
  <w:style w:type="character" w:styleId="IntenseReference">
    <w:name w:val="Intense Reference"/>
    <w:basedOn w:val="DefaultParagraphFont"/>
    <w:uiPriority w:val="32"/>
    <w:qFormat/>
    <w:rsid w:val="00C5570A"/>
    <w:rPr>
      <w:b/>
      <w:bCs/>
      <w:smallCaps/>
      <w:color w:val="0F4761" w:themeColor="accent1" w:themeShade="BF"/>
      <w:spacing w:val="5"/>
    </w:rPr>
  </w:style>
  <w:style w:type="paragraph" w:styleId="Header">
    <w:name w:val="header"/>
    <w:basedOn w:val="Normal"/>
    <w:link w:val="HeaderChar"/>
    <w:uiPriority w:val="99"/>
    <w:semiHidden/>
    <w:unhideWhenUsed/>
    <w:rsid w:val="00C557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5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lfast.org/families.html" TargetMode="External"/><Relationship Id="rId13" Type="http://schemas.openxmlformats.org/officeDocument/2006/relationships/hyperlink" Target="https://flfast.org/fsa.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oseh@ivyhawnschool.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lfast.org/families.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flfast.org/fsa.htm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1421</Words>
  <Characters>8102</Characters>
  <Application>Microsoft Office Word</Application>
  <DocSecurity>0</DocSecurity>
  <Lines>67</Lines>
  <Paragraphs>19</Paragraphs>
  <ScaleCrop>false</ScaleCrop>
  <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DeRose</dc:creator>
  <cp:keywords/>
  <dc:description/>
  <cp:lastModifiedBy>Heather DeRose</cp:lastModifiedBy>
  <cp:revision>3</cp:revision>
  <dcterms:created xsi:type="dcterms:W3CDTF">2026-03-09T15:39:00Z</dcterms:created>
  <dcterms:modified xsi:type="dcterms:W3CDTF">2026-03-09T15:44:00Z</dcterms:modified>
</cp:coreProperties>
</file>